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8948" w14:textId="01425E5D" w:rsidR="009641B8" w:rsidRPr="00F24A0A" w:rsidRDefault="00160832" w:rsidP="009641B8">
      <w:pPr>
        <w:jc w:val="center"/>
        <w:rPr>
          <w:rFonts w:ascii="UD デジタル 教科書体 NP-B" w:eastAsia="UD デジタル 教科書体 NP-B" w:hAnsi="ＭＳ 明朝"/>
          <w:sz w:val="28"/>
        </w:rPr>
      </w:pPr>
      <w:r>
        <w:rPr>
          <w:rFonts w:ascii="UD デジタル 教科書体 NP-B" w:eastAsia="UD デジタル 教科書体 NP-B" w:hAnsi="ＭＳ 明朝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1975866" wp14:editId="33E4621B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1485265" cy="1874520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5"/>
                    <a:stretch/>
                  </pic:blipFill>
                  <pic:spPr bwMode="auto">
                    <a:xfrm>
                      <a:off x="0" y="0"/>
                      <a:ext cx="148526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1B8" w:rsidRPr="00F24A0A">
        <w:rPr>
          <w:rFonts w:ascii="UD デジタル 教科書体 NP-B" w:eastAsia="UD デジタル 教科書体 NP-B" w:hAnsi="ＭＳ 明朝" w:hint="eastAsia"/>
          <w:sz w:val="28"/>
        </w:rPr>
        <w:t>ご　挨　拶</w:t>
      </w:r>
    </w:p>
    <w:p w14:paraId="457F6639" w14:textId="77777777" w:rsidR="009641B8" w:rsidRPr="00F24A0A" w:rsidRDefault="009641B8" w:rsidP="009641B8">
      <w:pPr>
        <w:jc w:val="right"/>
        <w:rPr>
          <w:rFonts w:ascii="UD デジタル 教科書体 NP-B" w:eastAsia="UD デジタル 教科書体 NP-B" w:hAnsi="ＭＳ 明朝"/>
        </w:rPr>
      </w:pP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校　長　山　口　　孝</w:t>
      </w:r>
    </w:p>
    <w:p w14:paraId="43817518" w14:textId="77777777" w:rsidR="009641B8" w:rsidRPr="00F24A0A" w:rsidRDefault="009641B8" w:rsidP="009641B8">
      <w:pPr>
        <w:rPr>
          <w:rFonts w:ascii="UD デジタル 教科書体 NP-B" w:eastAsia="UD デジタル 教科書体 NP-B" w:hAnsi="ＭＳ 明朝"/>
        </w:rPr>
      </w:pPr>
    </w:p>
    <w:p w14:paraId="1C0CA6FE" w14:textId="77777777" w:rsidR="00EF6360" w:rsidRDefault="00160832" w:rsidP="00C043DB">
      <w:pPr>
        <w:ind w:firstLineChars="100" w:firstLine="220"/>
        <w:rPr>
          <w:rFonts w:ascii="UD デジタル 教科書体 NP-B" w:eastAsia="UD デジタル 教科書体 NP-B" w:hAnsi="ＭＳ 明朝"/>
          <w:sz w:val="22"/>
          <w:szCs w:val="24"/>
        </w:rPr>
      </w:pP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令</w:t>
      </w:r>
      <w:r w:rsidR="009641B8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和４年度</w:t>
      </w:r>
      <w:r w:rsidR="00592576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より</w:t>
      </w:r>
      <w:r w:rsidR="009641B8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校長</w:t>
      </w:r>
      <w:r w:rsidR="007A6073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を務めます</w:t>
      </w:r>
      <w:r w:rsidR="00AF4D1F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 xml:space="preserve"> </w:t>
      </w:r>
      <w:r w:rsidR="00EF6360">
        <w:rPr>
          <w:rFonts w:ascii="UD デジタル 教科書体 NP-B" w:eastAsia="UD デジタル 教科書体 NP-B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360" w:rsidRPr="00EF6360">
              <w:rPr>
                <w:rFonts w:ascii="UD デジタル 教科書体 NP-B" w:eastAsia="UD デジタル 教科書体 NP-B" w:hAnsi="ＭＳ 明朝"/>
                <w:sz w:val="11"/>
                <w:szCs w:val="24"/>
              </w:rPr>
              <w:t>やまぐち</w:t>
            </w:r>
          </w:rt>
          <w:rubyBase>
            <w:r w:rsidR="00EF6360">
              <w:rPr>
                <w:rFonts w:ascii="UD デジタル 教科書体 NP-B" w:eastAsia="UD デジタル 教科書体 NP-B" w:hAnsi="ＭＳ 明朝"/>
                <w:sz w:val="22"/>
                <w:szCs w:val="24"/>
              </w:rPr>
              <w:t>山口</w:t>
            </w:r>
          </w:rubyBase>
        </w:ruby>
      </w:r>
      <w:r w:rsidR="009641B8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 xml:space="preserve">　</w:t>
      </w:r>
      <w:r w:rsidR="00EF6360">
        <w:rPr>
          <w:rFonts w:ascii="UD デジタル 教科書体 NP-B" w:eastAsia="UD デジタル 教科書体 NP-B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360" w:rsidRPr="00EF6360">
              <w:rPr>
                <w:rFonts w:ascii="UD デジタル 教科書体 NP-B" w:eastAsia="UD デジタル 教科書体 NP-B" w:hAnsi="ＭＳ 明朝"/>
                <w:sz w:val="11"/>
                <w:szCs w:val="24"/>
              </w:rPr>
              <w:t>たかし</w:t>
            </w:r>
          </w:rt>
          <w:rubyBase>
            <w:r w:rsidR="00EF6360">
              <w:rPr>
                <w:rFonts w:ascii="UD デジタル 教科書体 NP-B" w:eastAsia="UD デジタル 教科書体 NP-B" w:hAnsi="ＭＳ 明朝"/>
                <w:sz w:val="22"/>
                <w:szCs w:val="24"/>
              </w:rPr>
              <w:t>孝</w:t>
            </w:r>
          </w:rubyBase>
        </w:ruby>
      </w:r>
      <w:r w:rsidR="00AF4D1F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 xml:space="preserve"> </w:t>
      </w:r>
      <w:r w:rsidR="009641B8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です。</w:t>
      </w:r>
    </w:p>
    <w:p w14:paraId="437F5607" w14:textId="77777777" w:rsidR="00EF6360" w:rsidRDefault="000931E1" w:rsidP="00C043DB">
      <w:pPr>
        <w:ind w:firstLineChars="100" w:firstLine="220"/>
        <w:rPr>
          <w:rFonts w:ascii="UD デジタル 教科書体 NP-B" w:eastAsia="UD デジタル 教科書体 NP-B" w:hAnsi="ＭＳ 明朝"/>
          <w:sz w:val="22"/>
          <w:szCs w:val="24"/>
        </w:rPr>
      </w:pP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令和</w:t>
      </w:r>
      <w:r w:rsidR="00375ED8">
        <w:rPr>
          <w:rFonts w:ascii="UD デジタル 教科書体 NP-B" w:eastAsia="UD デジタル 教科書体 NP-B" w:hAnsi="ＭＳ 明朝" w:hint="eastAsia"/>
          <w:sz w:val="22"/>
          <w:szCs w:val="24"/>
        </w:rPr>
        <w:t>７</w:t>
      </w: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年度は</w:t>
      </w:r>
      <w:r w:rsidR="005418C9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、</w:t>
      </w:r>
      <w:r w:rsidR="00C043DB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新入生</w:t>
      </w:r>
      <w:r w:rsidR="00375ED8">
        <w:rPr>
          <w:rFonts w:ascii="UD デジタル 教科書体 NP-B" w:eastAsia="UD デジタル 教科書体 NP-B" w:hAnsi="ＭＳ 明朝" w:hint="eastAsia"/>
          <w:sz w:val="22"/>
          <w:szCs w:val="24"/>
        </w:rPr>
        <w:t>１８６</w:t>
      </w:r>
      <w:r w:rsidR="00C043DB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名を迎え、2年生</w:t>
      </w:r>
      <w:r w:rsidR="00375ED8">
        <w:rPr>
          <w:rFonts w:ascii="UD デジタル 教科書体 NP-B" w:eastAsia="UD デジタル 教科書体 NP-B" w:hAnsi="ＭＳ 明朝" w:hint="eastAsia"/>
          <w:sz w:val="22"/>
          <w:szCs w:val="24"/>
        </w:rPr>
        <w:t>１６２</w:t>
      </w:r>
      <w:r w:rsidR="00C043DB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名、3年生</w:t>
      </w:r>
      <w:r w:rsidR="00F24A0A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１</w:t>
      </w:r>
      <w:r w:rsidR="00375ED8">
        <w:rPr>
          <w:rFonts w:ascii="UD デジタル 教科書体 NP-B" w:eastAsia="UD デジタル 教科書体 NP-B" w:hAnsi="ＭＳ 明朝" w:hint="eastAsia"/>
          <w:sz w:val="22"/>
          <w:szCs w:val="24"/>
        </w:rPr>
        <w:t>７０</w:t>
      </w:r>
      <w:r w:rsidR="00C043DB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名、</w:t>
      </w:r>
      <w:r w:rsidR="00EF6360">
        <w:rPr>
          <w:rFonts w:ascii="UD デジタル 教科書体 NP-B" w:eastAsia="UD デジタル 教科書体 NP-B" w:hAnsi="ＭＳ 明朝" w:hint="eastAsia"/>
          <w:sz w:val="22"/>
          <w:szCs w:val="24"/>
        </w:rPr>
        <w:t xml:space="preserve">　　</w:t>
      </w:r>
    </w:p>
    <w:p w14:paraId="5875F222" w14:textId="40C793D6" w:rsidR="00C043DB" w:rsidRPr="00160832" w:rsidRDefault="00C043DB" w:rsidP="00C043DB">
      <w:pPr>
        <w:ind w:firstLineChars="100" w:firstLine="220"/>
        <w:rPr>
          <w:rFonts w:ascii="UD デジタル 教科書体 NP-B" w:eastAsia="UD デジタル 教科書体 NP-B" w:hAnsi="ＭＳ 明朝"/>
          <w:sz w:val="22"/>
          <w:szCs w:val="24"/>
        </w:rPr>
      </w:pP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生徒数</w:t>
      </w:r>
      <w:r w:rsidR="00375ED8">
        <w:rPr>
          <w:rFonts w:ascii="UD デジタル 教科書体 NP-B" w:eastAsia="UD デジタル 教科書体 NP-B" w:hAnsi="ＭＳ 明朝" w:hint="eastAsia"/>
          <w:sz w:val="22"/>
          <w:szCs w:val="24"/>
        </w:rPr>
        <w:t>５１８</w:t>
      </w: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名でのスタートです。</w:t>
      </w:r>
    </w:p>
    <w:p w14:paraId="3E65C055" w14:textId="77777777" w:rsidR="00D27903" w:rsidRDefault="00F24A0A" w:rsidP="000A6368">
      <w:pPr>
        <w:ind w:firstLineChars="100" w:firstLine="220"/>
        <w:rPr>
          <w:rFonts w:ascii="UD デジタル 教科書体 NP-B" w:eastAsia="UD デジタル 教科書体 NP-B" w:hAnsi="ＭＳ 明朝"/>
          <w:sz w:val="22"/>
          <w:szCs w:val="24"/>
        </w:rPr>
      </w:pP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全ての生徒が自分らしく育つことができる学校を目指して、</w:t>
      </w:r>
    </w:p>
    <w:p w14:paraId="1978E3C1" w14:textId="49CD7943" w:rsidR="00D27903" w:rsidRPr="00EF6360" w:rsidRDefault="00375ED8" w:rsidP="00EF6360">
      <w:pPr>
        <w:ind w:firstLineChars="500" w:firstLine="1600"/>
        <w:jc w:val="left"/>
        <w:rPr>
          <w:rFonts w:ascii="Curlz MT" w:eastAsia="UD デジタル 教科書体 NP-B" w:hAnsi="Curlz MT"/>
          <w:color w:val="FF0066"/>
          <w:sz w:val="32"/>
          <w:szCs w:val="36"/>
        </w:rPr>
      </w:pPr>
      <w:r w:rsidRPr="00EF6360">
        <w:rPr>
          <w:rFonts w:ascii="Curlz MT" w:eastAsia="UD デジタル 教科書体 NP-B" w:hAnsi="Curlz MT"/>
          <w:color w:val="FF0066"/>
          <w:sz w:val="32"/>
          <w:szCs w:val="36"/>
        </w:rPr>
        <w:t>瑞三</w:t>
      </w:r>
      <w:r w:rsidRPr="00EF6360">
        <w:rPr>
          <w:rFonts w:ascii="Curlz MT" w:eastAsia="UD デジタル 教科書体 NP-B" w:hAnsi="Curlz MT"/>
          <w:b/>
          <w:bCs/>
          <w:color w:val="FF0066"/>
          <w:sz w:val="36"/>
          <w:szCs w:val="40"/>
        </w:rPr>
        <w:t>Well Being</w:t>
      </w:r>
    </w:p>
    <w:p w14:paraId="02068AD1" w14:textId="60904376" w:rsidR="00160832" w:rsidRPr="00F24A0A" w:rsidRDefault="00F24A0A" w:rsidP="00D27903">
      <w:pPr>
        <w:ind w:firstLineChars="1000" w:firstLine="2200"/>
        <w:rPr>
          <w:rFonts w:ascii="UD デジタル 教科書体 NP-B" w:eastAsia="UD デジタル 教科書体 NP-B" w:hAnsi="ＭＳ 明朝"/>
        </w:rPr>
      </w:pP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を合言葉に、</w:t>
      </w:r>
      <w:r w:rsidR="000A6368"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子どもも大人も幸せ</w:t>
      </w: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になれるよう</w:t>
      </w:r>
      <w:r w:rsidR="00375ED8">
        <w:rPr>
          <w:rFonts w:ascii="UD デジタル 教科書体 NP-B" w:eastAsia="UD デジタル 教科書体 NP-B" w:hAnsi="ＭＳ 明朝" w:hint="eastAsia"/>
          <w:sz w:val="22"/>
          <w:szCs w:val="24"/>
        </w:rPr>
        <w:t>な教育活動に</w:t>
      </w: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尽力してまいります。</w:t>
      </w:r>
    </w:p>
    <w:p w14:paraId="32B87F3B" w14:textId="77777777" w:rsidR="000A6368" w:rsidRPr="00160832" w:rsidRDefault="000A6368" w:rsidP="000A63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UD デジタル 教科書体 NP-B" w:eastAsia="UD デジタル 教科書体 NP-B" w:hAnsi="ＭＳ 明朝"/>
          <w:sz w:val="22"/>
          <w:szCs w:val="24"/>
        </w:rPr>
      </w:pP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【目指す学校像】</w:t>
      </w:r>
    </w:p>
    <w:p w14:paraId="6AF5C18A" w14:textId="77777777" w:rsidR="000A6368" w:rsidRPr="00160832" w:rsidRDefault="000A6368" w:rsidP="000A63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00" w:firstLine="220"/>
        <w:rPr>
          <w:rFonts w:ascii="UD デジタル 教科書体 NP-B" w:eastAsia="UD デジタル 教科書体 NP-B" w:hAnsi="ＭＳ 明朝"/>
          <w:sz w:val="22"/>
          <w:szCs w:val="24"/>
        </w:rPr>
      </w:pPr>
      <w:r w:rsidRPr="00160832">
        <w:rPr>
          <w:rFonts w:ascii="UD デジタル 教科書体 NP-B" w:eastAsia="UD デジタル 教科書体 NP-B" w:hAnsi="ＭＳ 明朝" w:hint="eastAsia"/>
          <w:sz w:val="22"/>
          <w:szCs w:val="24"/>
        </w:rPr>
        <w:t>学校は、生徒が友達と共に学び合い、人生の基礎づくりをする場所である。そして、教職員と保護者と地域社会の人々が、生徒の教育活動に参加し、互いに育ち合う場所である。この営みを通して、瑞江第三中学校は、そこに集う人々が〈夢〉と〈希望〉を育む学校でありたい。</w:t>
      </w:r>
    </w:p>
    <w:p w14:paraId="6599F80B" w14:textId="482BF1A4" w:rsidR="00160832" w:rsidRDefault="00160832" w:rsidP="00D27903">
      <w:pPr>
        <w:rPr>
          <w:rFonts w:ascii="UD デジタル 教科書体 NP-B" w:eastAsia="UD デジタル 教科書体 NP-B" w:hAnsi="ＭＳ 明朝"/>
          <w:sz w:val="22"/>
          <w:szCs w:val="24"/>
        </w:rPr>
      </w:pPr>
    </w:p>
    <w:p w14:paraId="6A936098" w14:textId="77777777" w:rsidR="00D27903" w:rsidRDefault="00D27903" w:rsidP="00D27903">
      <w:pPr>
        <w:rPr>
          <w:rFonts w:ascii="UD デジタル 教科書体 NP-B" w:eastAsia="UD デジタル 教科書体 NP-B" w:hAnsi="ＭＳ 明朝"/>
          <w:sz w:val="24"/>
          <w:szCs w:val="28"/>
        </w:rPr>
      </w:pPr>
      <w:r w:rsidRPr="00D27903">
        <w:rPr>
          <w:rFonts w:ascii="UD デジタル 教科書体 NP-B" w:eastAsia="UD デジタル 教科書体 NP-B" w:hAnsi="ＭＳ 明朝" w:hint="eastAsia"/>
          <w:sz w:val="24"/>
          <w:szCs w:val="28"/>
        </w:rPr>
        <w:t>＜重点課題＞</w:t>
      </w:r>
    </w:p>
    <w:p w14:paraId="1597CDA7" w14:textId="76275B9D" w:rsidR="00D27903" w:rsidRDefault="00D27903" w:rsidP="00D27903">
      <w:pPr>
        <w:rPr>
          <w:rFonts w:ascii="UD デジタル 教科書体 NP-B" w:eastAsia="UD デジタル 教科書体 NP-B" w:hAnsi="ＭＳ 明朝"/>
          <w:sz w:val="24"/>
          <w:szCs w:val="28"/>
        </w:rPr>
      </w:pPr>
      <w:r w:rsidRPr="00160832">
        <w:rPr>
          <w:rFonts w:ascii="UD デジタル 教科書体 NP-B" w:eastAsia="UD デジタル 教科書体 NP-B" w:hAnsi="ＭＳ 明朝" w:hint="eastAsia"/>
          <w:sz w:val="24"/>
          <w:szCs w:val="28"/>
        </w:rPr>
        <w:t>１</w:t>
      </w:r>
      <w:r>
        <w:rPr>
          <w:rFonts w:ascii="UD デジタル 教科書体 NP-B" w:eastAsia="UD デジタル 教科書体 NP-B" w:hAnsi="ＭＳ 明朝" w:hint="eastAsia"/>
          <w:sz w:val="24"/>
          <w:szCs w:val="28"/>
        </w:rPr>
        <w:t xml:space="preserve">　学び続ける生徒の育成　</w:t>
      </w:r>
      <w:r w:rsidRPr="00160832">
        <w:rPr>
          <w:rFonts w:ascii="UD デジタル 教科書体 NP-B" w:eastAsia="UD デジタル 教科書体 NP-B" w:hAnsi="ＭＳ 明朝" w:hint="eastAsia"/>
          <w:sz w:val="24"/>
          <w:szCs w:val="28"/>
        </w:rPr>
        <w:t>２</w:t>
      </w:r>
      <w:r>
        <w:rPr>
          <w:rFonts w:ascii="UD デジタル 教科書体 NP-B" w:eastAsia="UD デジタル 教科書体 NP-B" w:hAnsi="ＭＳ 明朝" w:hint="eastAsia"/>
          <w:sz w:val="24"/>
          <w:szCs w:val="28"/>
        </w:rPr>
        <w:t xml:space="preserve">　支える生活指導の充実　</w:t>
      </w:r>
      <w:r w:rsidRPr="00160832">
        <w:rPr>
          <w:rFonts w:ascii="UD デジタル 教科書体 NP-B" w:eastAsia="UD デジタル 教科書体 NP-B" w:hAnsi="ＭＳ 明朝" w:hint="eastAsia"/>
          <w:sz w:val="24"/>
          <w:szCs w:val="28"/>
        </w:rPr>
        <w:t>３</w:t>
      </w:r>
      <w:r>
        <w:rPr>
          <w:rFonts w:ascii="UD デジタル 教科書体 NP-B" w:eastAsia="UD デジタル 教科書体 NP-B" w:hAnsi="ＭＳ 明朝" w:hint="eastAsia"/>
          <w:sz w:val="24"/>
          <w:szCs w:val="28"/>
        </w:rPr>
        <w:t xml:space="preserve">　みんなが幸せな学校づくり</w:t>
      </w:r>
    </w:p>
    <w:p w14:paraId="2E6271A7" w14:textId="77777777" w:rsidR="00CE1802" w:rsidRDefault="00D27903" w:rsidP="00D27903">
      <w:pPr>
        <w:jc w:val="center"/>
        <w:rPr>
          <w:rFonts w:ascii="Curlz MT" w:eastAsia="HGS創英角ﾎﾟｯﾌﾟ体" w:hAnsi="Curlz MT"/>
          <w:b/>
          <w:bCs/>
          <w:color w:val="FF0066"/>
          <w:sz w:val="28"/>
          <w:szCs w:val="32"/>
        </w:rPr>
      </w:pPr>
      <w:r w:rsidRPr="00EF6360">
        <w:rPr>
          <w:rFonts w:ascii="Curlz MT" w:eastAsia="UD デジタル 教科書体 NK-B" w:hAnsi="Curlz MT"/>
          <w:color w:val="FF0066"/>
          <w:sz w:val="36"/>
          <w:szCs w:val="40"/>
        </w:rPr>
        <w:t>瑞三</w:t>
      </w:r>
      <w:r w:rsidRPr="00EF6360">
        <w:rPr>
          <w:rFonts w:ascii="Curlz MT" w:eastAsia="HGS創英角ﾎﾟｯﾌﾟ体" w:hAnsi="Curlz MT"/>
          <w:b/>
          <w:bCs/>
          <w:color w:val="FF0066"/>
          <w:sz w:val="32"/>
          <w:szCs w:val="36"/>
        </w:rPr>
        <w:t xml:space="preserve">　</w:t>
      </w:r>
      <w:r w:rsidRPr="00EF6360">
        <w:rPr>
          <w:rFonts w:ascii="Curlz MT" w:eastAsia="HGS創英角ﾎﾟｯﾌﾟ体" w:hAnsi="Curlz MT"/>
          <w:b/>
          <w:bCs/>
          <w:color w:val="FF0066"/>
          <w:sz w:val="40"/>
          <w:szCs w:val="44"/>
        </w:rPr>
        <w:t>Well Being Plan</w:t>
      </w:r>
      <w:r w:rsidRPr="00D27903">
        <w:rPr>
          <w:rFonts w:ascii="Curlz MT" w:eastAsia="HGS創英角ﾎﾟｯﾌﾟ体" w:hAnsi="Curlz MT"/>
          <w:b/>
          <w:bCs/>
          <w:color w:val="FF0066"/>
          <w:sz w:val="28"/>
          <w:szCs w:val="32"/>
        </w:rPr>
        <w:t xml:space="preserve"> </w:t>
      </w:r>
    </w:p>
    <w:p w14:paraId="7EBE4B42" w14:textId="2B966BD6" w:rsidR="00D27903" w:rsidRPr="00D27903" w:rsidRDefault="00D27903" w:rsidP="00D27903">
      <w:pPr>
        <w:jc w:val="center"/>
        <w:rPr>
          <w:rFonts w:ascii="UD デジタル 教科書体 NP-B" w:eastAsia="UD デジタル 教科書体 NP-B"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27903">
        <w:rPr>
          <w:rFonts w:ascii="UD デジタル 教科書体 NP-B" w:eastAsia="UD デジタル 教科書体 NP-B" w:hint="eastAsia"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学び＆心プロジェクト</w:t>
      </w:r>
      <w:r w:rsidRPr="00D27903">
        <w:rPr>
          <w:rFonts w:ascii="UD デジタル 教科書体 NP-B" w:eastAsia="UD デジタル 教科書体 NP-B" w:hint="eastAsia"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～あなたもわたしも大切に～</w:t>
      </w:r>
    </w:p>
    <w:p w14:paraId="737431F3" w14:textId="22F6EE79" w:rsidR="00D27903" w:rsidRDefault="00CE1802" w:rsidP="00CE1802">
      <w:pPr>
        <w:ind w:firstLineChars="200" w:firstLine="1120"/>
        <w:jc w:val="left"/>
        <w:rPr>
          <w:rFonts w:ascii="UD デジタル 教科書体 NP-B" w:eastAsia="UD デジタル 教科書体 NP-B"/>
          <w:sz w:val="32"/>
          <w:szCs w:val="36"/>
        </w:rPr>
      </w:pPr>
      <w:r w:rsidRPr="00CE1802">
        <w:rPr>
          <w:rFonts w:ascii="UD デジタル 教科書体 NP-B" w:eastAsia="UD デジタル 教科書体 NP-B" w:hint="eastAsia"/>
          <w:bCs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BD396" wp14:editId="231A7025">
                <wp:simplePos x="0" y="0"/>
                <wp:positionH relativeFrom="margin">
                  <wp:posOffset>3468907</wp:posOffset>
                </wp:positionH>
                <wp:positionV relativeFrom="paragraph">
                  <wp:posOffset>591869</wp:posOffset>
                </wp:positionV>
                <wp:extent cx="3226435" cy="2400300"/>
                <wp:effectExtent l="0" t="0" r="12065" b="1905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24003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46AD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273.15pt;margin-top:46.6pt;width:254.05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" filled="f" strokecolor="#2f528f" strokeweight="1pt">
                <w10:wrap anchorx="margin"/>
              </v:shape>
            </w:pict>
          </mc:Fallback>
        </mc:AlternateContent>
      </w:r>
      <w:r w:rsidRPr="00CE1802">
        <w:rPr>
          <w:rFonts w:ascii="UD デジタル 教科書体 NP-B" w:eastAsia="UD デジタル 教科書体 NP-B" w:hint="eastAsia"/>
          <w:bCs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30B96" wp14:editId="6EEEC510">
                <wp:simplePos x="0" y="0"/>
                <wp:positionH relativeFrom="margin">
                  <wp:posOffset>-171108</wp:posOffset>
                </wp:positionH>
                <wp:positionV relativeFrom="paragraph">
                  <wp:posOffset>653415</wp:posOffset>
                </wp:positionV>
                <wp:extent cx="3648808" cy="2373923"/>
                <wp:effectExtent l="0" t="0" r="27940" b="2667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808" cy="2373923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2558" id="フローチャート: 代替処理 6" o:spid="_x0000_s1026" type="#_x0000_t176" style="position:absolute;left:0;text-align:left;margin-left:-13.45pt;margin-top:51.45pt;width:287.3pt;height:186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" filled="f" strokecolor="#2f528f" strokeweight="1pt">
                <w10:wrap anchorx="margin"/>
              </v:shape>
            </w:pict>
          </mc:Fallback>
        </mc:AlternateContent>
      </w:r>
      <w:r w:rsidRPr="00CE1802">
        <w:rPr>
          <w:rFonts w:ascii="UD デジタル 教科書体 NP-B" w:eastAsia="UD デジタル 教科書体 NP-B"/>
          <w:sz w:val="36"/>
          <w:szCs w:val="40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CE1802" w:rsidRPr="00CE1802">
              <w:rPr>
                <w:rFonts w:ascii="UD デジタル 教科書体 NP-B" w:eastAsia="UD デジタル 教科書体 NP-B"/>
                <w:sz w:val="18"/>
                <w:szCs w:val="40"/>
              </w:rPr>
              <w:t>まな</w:t>
            </w:r>
          </w:rt>
          <w:rubyBase>
            <w:r w:rsidR="00CE1802" w:rsidRPr="00CE1802">
              <w:rPr>
                <w:rFonts w:ascii="UD デジタル 教科書体 NP-B" w:eastAsia="UD デジタル 教科書体 NP-B"/>
                <w:sz w:val="36"/>
                <w:szCs w:val="40"/>
              </w:rPr>
              <w:t>学</w:t>
            </w:r>
          </w:rubyBase>
        </w:ruby>
      </w:r>
      <w:r w:rsidR="00D27903" w:rsidRPr="00CE1802">
        <w:rPr>
          <w:rFonts w:ascii="UD デジタル 教科書体 NP-B" w:eastAsia="UD デジタル 教科書体 NP-B" w:hint="eastAsia"/>
          <w:sz w:val="36"/>
          <w:szCs w:val="40"/>
        </w:rPr>
        <w:t>プロポイント</w:t>
      </w:r>
      <w:r w:rsidR="00D27903" w:rsidRPr="00CE1802">
        <w:rPr>
          <w:rFonts w:ascii="UD デジタル 教科書体 NP-B" w:eastAsia="UD デジタル 教科書体 NP-B" w:hint="eastAsia"/>
          <w:sz w:val="36"/>
          <w:szCs w:val="40"/>
        </w:rPr>
        <w:t>５</w:t>
      </w:r>
      <w:r w:rsidR="00D27903">
        <w:rPr>
          <w:rFonts w:ascii="UD デジタル 教科書体 NP-B" w:eastAsia="UD デジタル 教科書体 NP-B" w:hint="eastAsia"/>
          <w:sz w:val="32"/>
          <w:szCs w:val="36"/>
        </w:rPr>
        <w:t xml:space="preserve">　　　　　　　　　</w:t>
      </w:r>
      <w:r w:rsidR="00D27903" w:rsidRPr="00CE1802">
        <w:rPr>
          <w:rFonts w:ascii="UD デジタル 教科書体 NK-B" w:eastAsia="UD デジタル 教科書体 NK-B" w:hAnsi="HGS創英角ﾎﾟｯﾌﾟ体"/>
          <w:sz w:val="36"/>
          <w:szCs w:val="40"/>
        </w:rPr>
        <w:ruby>
          <w:rubyPr>
            <w:rubyAlign w:val="distributeSpace"/>
            <w:hps w:val="22"/>
            <w:hpsRaise w:val="42"/>
            <w:hpsBaseText w:val="36"/>
            <w:lid w:val="ja-JP"/>
          </w:rubyPr>
          <w:rt>
            <w:r w:rsidR="00D27903" w:rsidRPr="00CE1802">
              <w:rPr>
                <w:rFonts w:ascii="UD デジタル 教科書体 NK-B" w:eastAsia="UD デジタル 教科書体 NK-B" w:hAnsi="HGS創英角ﾎﾟｯﾌﾟ体"/>
                <w:sz w:val="20"/>
                <w:szCs w:val="40"/>
              </w:rPr>
              <w:t>ここ</w:t>
            </w:r>
          </w:rt>
          <w:rubyBase>
            <w:r w:rsidR="00D27903" w:rsidRPr="00CE1802">
              <w:rPr>
                <w:rFonts w:ascii="UD デジタル 教科書体 NK-B" w:eastAsia="UD デジタル 教科書体 NK-B" w:hAnsi="HGS創英角ﾎﾟｯﾌﾟ体"/>
                <w:sz w:val="36"/>
                <w:szCs w:val="40"/>
              </w:rPr>
              <w:t>心</w:t>
            </w:r>
          </w:rubyBase>
        </w:ruby>
      </w:r>
      <w:r w:rsidR="00D27903" w:rsidRPr="00CE1802">
        <w:rPr>
          <w:rFonts w:ascii="UD デジタル 教科書体 NK-B" w:eastAsia="UD デジタル 教科書体 NK-B" w:hAnsi="HGS創英角ﾎﾟｯﾌﾟ体" w:hint="eastAsia"/>
          <w:sz w:val="36"/>
          <w:szCs w:val="40"/>
        </w:rPr>
        <w:t>プロポイント５</w:t>
      </w:r>
    </w:p>
    <w:p w14:paraId="36B13952" w14:textId="70931495" w:rsidR="00D27903" w:rsidRDefault="00D27903" w:rsidP="00D27903">
      <w:pPr>
        <w:jc w:val="left"/>
        <w:rPr>
          <w:rFonts w:ascii="UD デジタル 教科書体 NK-B" w:eastAsia="UD デジタル 教科書体 NK-B" w:hAnsi="HGS創英角ﾎﾟｯﾌﾟ体"/>
        </w:rPr>
      </w:pPr>
      <w:r w:rsidRPr="00D27903">
        <w:rPr>
          <w:rFonts w:ascii="UD デジタル 教科書体 NP-B" w:eastAsia="UD デジタル 教科書体 NP-B" w:hint="eastAsia"/>
          <w:sz w:val="24"/>
          <w:szCs w:val="24"/>
        </w:rPr>
        <w:t>・なぜ？を大切にしよう。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　</w:t>
      </w:r>
      <w:r w:rsidR="00CE1802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CE1802">
        <w:rPr>
          <w:rFonts w:ascii="UD デジタル 教科書体 NP-B" w:eastAsia="UD デジタル 教科書体 NP-B" w:hint="eastAsia"/>
          <w:sz w:val="24"/>
          <w:szCs w:val="24"/>
        </w:rPr>
        <w:t xml:space="preserve">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</w:t>
      </w:r>
      <w:r w:rsidR="00CE1802">
        <w:rPr>
          <w:rFonts w:ascii="UD デジタル 教科書体 NP-B" w:eastAsia="UD デジタル 教科書体 NP-B" w:hint="eastAsia"/>
          <w:sz w:val="24"/>
          <w:szCs w:val="24"/>
        </w:rPr>
        <w:t xml:space="preserve">　　</w:t>
      </w:r>
      <w:r w:rsidRPr="00D27903">
        <w:rPr>
          <w:rFonts w:ascii="UD デジタル 教科書体 NK-B" w:eastAsia="UD デジタル 教科書体 NK-B" w:hAnsi="HGS創英角ﾎﾟｯﾌﾟ体" w:hint="eastAsia"/>
          <w:sz w:val="24"/>
          <w:szCs w:val="28"/>
        </w:rPr>
        <w:t>・自分の気持ちを理解しよう。</w:t>
      </w:r>
    </w:p>
    <w:p w14:paraId="3C6252D5" w14:textId="55899050" w:rsidR="00CE1802" w:rsidRDefault="00CE1802" w:rsidP="00CE1802">
      <w:pPr>
        <w:jc w:val="left"/>
        <w:rPr>
          <w:rFonts w:ascii="UD デジタル 教科書体 NK-B" w:eastAsia="UD デジタル 教科書体 NK-B" w:hAnsi="HGS創英角ﾎﾟｯﾌﾟ体"/>
          <w:sz w:val="24"/>
          <w:szCs w:val="28"/>
        </w:rPr>
      </w:pPr>
      <w:r>
        <w:rPr>
          <w:rFonts w:ascii="UD デジタル 教科書体 NK-B" w:eastAsia="UD デジタル 教科書体 NK-B" w:hAnsi="HGS創英角ﾎﾟｯﾌﾟ体" w:hint="eastAsia"/>
        </w:rPr>
        <w:t>・</w:t>
      </w:r>
      <w:r w:rsidRPr="00D27903">
        <w:rPr>
          <w:rFonts w:ascii="UD デジタル 教科書体 NP-B" w:eastAsia="UD デジタル 教科書体 NP-B" w:hint="eastAsia"/>
          <w:sz w:val="24"/>
          <w:szCs w:val="24"/>
        </w:rPr>
        <w:t>友達の意見や考えを聞こう。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 </w:t>
      </w:r>
      <w:r w:rsidR="00D27903" w:rsidRPr="00D27903">
        <w:rPr>
          <w:rFonts w:ascii="UD デジタル 教科書体 NK-B" w:eastAsia="UD デジタル 教科書体 NK-B" w:hAnsi="HGS創英角ﾎﾟｯﾌﾟ体" w:hint="eastAsia"/>
          <w:sz w:val="24"/>
          <w:szCs w:val="28"/>
        </w:rPr>
        <w:t>・相手の気持ちをイメージしよう。</w:t>
      </w:r>
    </w:p>
    <w:p w14:paraId="6047201F" w14:textId="19723464" w:rsidR="00CE1802" w:rsidRDefault="00CE1802" w:rsidP="00CE1802">
      <w:pPr>
        <w:jc w:val="left"/>
        <w:rPr>
          <w:rFonts w:ascii="UD デジタル 教科書体 NK-B" w:eastAsia="UD デジタル 教科書体 NK-B" w:hAnsi="HGS創英角ﾎﾟｯﾌﾟ体"/>
          <w:sz w:val="24"/>
          <w:szCs w:val="28"/>
        </w:rPr>
      </w:pPr>
      <w:r w:rsidRPr="00D27903">
        <w:rPr>
          <w:rFonts w:ascii="UD デジタル 教科書体 NP-B" w:eastAsia="UD デジタル 教科書体 NP-B" w:hint="eastAsia"/>
          <w:sz w:val="24"/>
          <w:szCs w:val="24"/>
        </w:rPr>
        <w:t>・自分の考えを伝えよう。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　　</w:t>
      </w:r>
      <w:r w:rsidR="00D27903" w:rsidRPr="00D27903">
        <w:rPr>
          <w:rFonts w:ascii="UD デジタル 教科書体 NK-B" w:eastAsia="UD デジタル 教科書体 NK-B" w:hAnsi="HGS創英角ﾎﾟｯﾌﾟ体" w:hint="eastAsia"/>
          <w:sz w:val="24"/>
          <w:szCs w:val="28"/>
        </w:rPr>
        <w:t>・居心地のよい空間を作ろう。</w:t>
      </w:r>
    </w:p>
    <w:p w14:paraId="53CE6597" w14:textId="4D50A650" w:rsidR="00CE1802" w:rsidRDefault="00CE1802" w:rsidP="00CE1802">
      <w:pPr>
        <w:jc w:val="left"/>
        <w:rPr>
          <w:rFonts w:ascii="UD デジタル 教科書体 NK-B" w:eastAsia="UD デジタル 教科書体 NK-B" w:hAnsi="HGS創英角ﾎﾟｯﾌﾟ体"/>
          <w:sz w:val="24"/>
          <w:szCs w:val="28"/>
        </w:rPr>
      </w:pPr>
      <w:r w:rsidRPr="00D27903">
        <w:rPr>
          <w:rFonts w:ascii="UD デジタル 教科書体 NP-B" w:eastAsia="UD デジタル 教科書体 NP-B" w:hint="eastAsia"/>
          <w:sz w:val="24"/>
          <w:szCs w:val="24"/>
        </w:rPr>
        <w:t>・今日学んだことは今日のうちに振り返ろう。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</w:t>
      </w:r>
      <w:r w:rsidR="00D27903" w:rsidRPr="00D27903">
        <w:rPr>
          <w:rFonts w:ascii="UD デジタル 教科書体 NK-B" w:eastAsia="UD デジタル 教科書体 NK-B" w:hAnsi="HGS創英角ﾎﾟｯﾌﾟ体" w:hint="eastAsia"/>
          <w:sz w:val="24"/>
          <w:szCs w:val="28"/>
        </w:rPr>
        <w:t>・イラッとしたらひとやすみ。</w:t>
      </w:r>
    </w:p>
    <w:p w14:paraId="1647D53A" w14:textId="2A091791" w:rsidR="00CE1802" w:rsidRPr="00D27903" w:rsidRDefault="00CE1802" w:rsidP="00CE1802">
      <w:pPr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2"/>
          <w:szCs w:val="24"/>
        </w:rPr>
        <w:t>・</w:t>
      </w:r>
      <w:r w:rsidRPr="00CE1802">
        <w:rPr>
          <w:rFonts w:ascii="UD デジタル 教科書体 NP-B" w:eastAsia="UD デジタル 教科書体 NP-B" w:hint="eastAsia"/>
          <w:sz w:val="22"/>
          <w:szCs w:val="24"/>
        </w:rPr>
        <w:t>休み時間・すき間時間・家庭学習を有効活用しよう。</w:t>
      </w:r>
      <w:r>
        <w:rPr>
          <w:rFonts w:ascii="UD デジタル 教科書体 NP-B" w:eastAsia="UD デジタル 教科書体 NP-B" w:hint="eastAsia"/>
          <w:sz w:val="22"/>
          <w:szCs w:val="24"/>
        </w:rPr>
        <w:t xml:space="preserve">　　　</w:t>
      </w:r>
      <w:r w:rsidR="00D27903" w:rsidRPr="00D27903">
        <w:rPr>
          <w:rFonts w:ascii="UD デジタル 教科書体 NK-B" w:eastAsia="UD デジタル 教科書体 NK-B" w:hAnsi="HGS創英角ﾎﾟｯﾌﾟ体" w:hint="eastAsia"/>
          <w:sz w:val="24"/>
          <w:szCs w:val="28"/>
        </w:rPr>
        <w:t>・自分の気持ちを言葉にしよう。</w:t>
      </w:r>
    </w:p>
    <w:p w14:paraId="1507C885" w14:textId="5CCBC851" w:rsidR="00D27903" w:rsidRPr="00D27903" w:rsidRDefault="00D27903" w:rsidP="00D27903">
      <w:pPr>
        <w:jc w:val="left"/>
        <w:rPr>
          <w:rFonts w:ascii="UD デジタル 教科書体 NK-B" w:eastAsia="UD デジタル 教科書体 NK-B" w:hAnsi="HGS創英角ﾎﾟｯﾌﾟ体"/>
          <w:sz w:val="24"/>
          <w:szCs w:val="28"/>
        </w:rPr>
      </w:pPr>
    </w:p>
    <w:sectPr w:rsidR="00D27903" w:rsidRPr="00D27903" w:rsidSect="0016083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DD8"/>
    <w:multiLevelType w:val="hybridMultilevel"/>
    <w:tmpl w:val="67C8C908"/>
    <w:lvl w:ilvl="0" w:tplc="1E864B4E">
      <w:start w:val="2"/>
      <w:numFmt w:val="decimalEnclosedCircle"/>
      <w:lvlText w:val="%1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" w15:restartNumberingAfterBreak="0">
    <w:nsid w:val="2BB74326"/>
    <w:multiLevelType w:val="hybridMultilevel"/>
    <w:tmpl w:val="BDEC92C8"/>
    <w:lvl w:ilvl="0" w:tplc="D23A8772">
      <w:start w:val="2"/>
      <w:numFmt w:val="decimalEnclosedCircle"/>
      <w:lvlText w:val="%1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" w15:restartNumberingAfterBreak="0">
    <w:nsid w:val="689019BF"/>
    <w:multiLevelType w:val="hybridMultilevel"/>
    <w:tmpl w:val="D7047796"/>
    <w:lvl w:ilvl="0" w:tplc="96941AF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B8"/>
    <w:rsid w:val="000931E1"/>
    <w:rsid w:val="000A6368"/>
    <w:rsid w:val="001600C9"/>
    <w:rsid w:val="00160832"/>
    <w:rsid w:val="001D428A"/>
    <w:rsid w:val="001F5D90"/>
    <w:rsid w:val="0027480C"/>
    <w:rsid w:val="00296B0A"/>
    <w:rsid w:val="00307818"/>
    <w:rsid w:val="00357FC5"/>
    <w:rsid w:val="00375ED8"/>
    <w:rsid w:val="003968F9"/>
    <w:rsid w:val="004274C2"/>
    <w:rsid w:val="004F1CE2"/>
    <w:rsid w:val="00500A1C"/>
    <w:rsid w:val="005418C9"/>
    <w:rsid w:val="00547861"/>
    <w:rsid w:val="00592576"/>
    <w:rsid w:val="006E4810"/>
    <w:rsid w:val="00792297"/>
    <w:rsid w:val="007A6073"/>
    <w:rsid w:val="008A3EDE"/>
    <w:rsid w:val="008B03FB"/>
    <w:rsid w:val="008B5FC7"/>
    <w:rsid w:val="008B7B42"/>
    <w:rsid w:val="009258B2"/>
    <w:rsid w:val="00930079"/>
    <w:rsid w:val="009641B8"/>
    <w:rsid w:val="00A00ACF"/>
    <w:rsid w:val="00A06B14"/>
    <w:rsid w:val="00AB3546"/>
    <w:rsid w:val="00AC6BAB"/>
    <w:rsid w:val="00AF4D1F"/>
    <w:rsid w:val="00BA1F43"/>
    <w:rsid w:val="00BB5C1B"/>
    <w:rsid w:val="00C043DB"/>
    <w:rsid w:val="00C22DFE"/>
    <w:rsid w:val="00CC5274"/>
    <w:rsid w:val="00CE1802"/>
    <w:rsid w:val="00D27903"/>
    <w:rsid w:val="00EF6360"/>
    <w:rsid w:val="00F24A0A"/>
    <w:rsid w:val="00FD4BC5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34AE5"/>
  <w15:chartTrackingRefBased/>
  <w15:docId w15:val="{2F3741D2-7136-47C0-9DA9-1490F89E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41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08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br726134</cp:lastModifiedBy>
  <cp:revision>3</cp:revision>
  <cp:lastPrinted>2025-04-02T03:08:00Z</cp:lastPrinted>
  <dcterms:created xsi:type="dcterms:W3CDTF">2025-04-02T02:45:00Z</dcterms:created>
  <dcterms:modified xsi:type="dcterms:W3CDTF">2025-04-02T03:12:00Z</dcterms:modified>
</cp:coreProperties>
</file>