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338"/>
        <w:tblW w:w="19562" w:type="dxa"/>
        <w:tblLayout w:type="fixed"/>
        <w:tblCellMar>
          <w:left w:w="99" w:type="dxa"/>
          <w:right w:w="99" w:type="dxa"/>
        </w:tblCellMar>
        <w:tblLook w:val="0000" w:firstRow="0" w:lastRow="0" w:firstColumn="0" w:lastColumn="0" w:noHBand="0" w:noVBand="0"/>
      </w:tblPr>
      <w:tblGrid>
        <w:gridCol w:w="141"/>
        <w:gridCol w:w="1518"/>
        <w:gridCol w:w="2835"/>
        <w:gridCol w:w="4011"/>
        <w:gridCol w:w="594"/>
        <w:gridCol w:w="3375"/>
        <w:gridCol w:w="666"/>
        <w:gridCol w:w="279"/>
        <w:gridCol w:w="1080"/>
        <w:gridCol w:w="2086"/>
        <w:gridCol w:w="2977"/>
      </w:tblGrid>
      <w:tr w:rsidR="00681F42" w:rsidRPr="0027487A" w14:paraId="5415BA6D" w14:textId="77777777" w:rsidTr="00C6157A">
        <w:trPr>
          <w:trHeight w:val="495"/>
        </w:trPr>
        <w:tc>
          <w:tcPr>
            <w:tcW w:w="4494" w:type="dxa"/>
            <w:gridSpan w:val="3"/>
            <w:tcBorders>
              <w:top w:val="nil"/>
              <w:left w:val="nil"/>
              <w:bottom w:val="nil"/>
              <w:right w:val="nil"/>
            </w:tcBorders>
            <w:shd w:val="clear" w:color="auto" w:fill="auto"/>
            <w:noWrap/>
            <w:vAlign w:val="center"/>
          </w:tcPr>
          <w:p w14:paraId="3F28855B" w14:textId="04DC77F6" w:rsidR="009D3393" w:rsidRPr="0027487A" w:rsidRDefault="003A1173" w:rsidP="009D3393">
            <w:pPr>
              <w:widowControl/>
              <w:jc w:val="left"/>
              <w:rPr>
                <w:rFonts w:ascii="メイリオ" w:eastAsia="メイリオ" w:hAnsi="メイリオ" w:cs="メイリオ"/>
                <w:b/>
                <w:bCs/>
                <w:kern w:val="0"/>
                <w:szCs w:val="21"/>
              </w:rPr>
            </w:pPr>
            <w:r>
              <w:rPr>
                <w:rFonts w:ascii="メイリオ" w:eastAsia="メイリオ" w:hAnsi="メイリオ" w:cs="メイリオ" w:hint="eastAsia"/>
                <w:b/>
                <w:bCs/>
                <w:kern w:val="0"/>
                <w:szCs w:val="21"/>
              </w:rPr>
              <w:t>令和</w:t>
            </w:r>
            <w:r w:rsidR="0065719C">
              <w:rPr>
                <w:rFonts w:ascii="メイリオ" w:eastAsia="メイリオ" w:hAnsi="メイリオ" w:cs="メイリオ" w:hint="eastAsia"/>
                <w:b/>
                <w:bCs/>
                <w:kern w:val="0"/>
                <w:szCs w:val="21"/>
              </w:rPr>
              <w:t>8</w:t>
            </w:r>
            <w:r w:rsidR="00942987" w:rsidRPr="0027487A">
              <w:rPr>
                <w:rFonts w:ascii="メイリオ" w:eastAsia="メイリオ" w:hAnsi="メイリオ" w:cs="メイリオ" w:hint="eastAsia"/>
                <w:b/>
                <w:bCs/>
                <w:kern w:val="0"/>
                <w:szCs w:val="21"/>
                <w:lang w:eastAsia="zh-CN"/>
              </w:rPr>
              <w:t>年度　第</w:t>
            </w:r>
            <w:r w:rsidR="00AA2021">
              <w:rPr>
                <w:rFonts w:ascii="メイリオ" w:eastAsia="メイリオ" w:hAnsi="メイリオ" w:cs="メイリオ" w:hint="eastAsia"/>
                <w:b/>
                <w:bCs/>
                <w:kern w:val="0"/>
                <w:szCs w:val="21"/>
              </w:rPr>
              <w:t>２</w:t>
            </w:r>
            <w:r w:rsidR="00942987" w:rsidRPr="0027487A">
              <w:rPr>
                <w:rFonts w:ascii="メイリオ" w:eastAsia="メイリオ" w:hAnsi="メイリオ" w:cs="メイリオ" w:hint="eastAsia"/>
                <w:b/>
                <w:bCs/>
                <w:kern w:val="0"/>
                <w:szCs w:val="21"/>
                <w:lang w:eastAsia="zh-CN"/>
              </w:rPr>
              <w:t xml:space="preserve">学年　</w:t>
            </w:r>
            <w:r w:rsidR="00942987" w:rsidRPr="0027487A">
              <w:rPr>
                <w:rFonts w:ascii="メイリオ" w:eastAsia="メイリオ" w:hAnsi="メイリオ" w:cs="メイリオ" w:hint="eastAsia"/>
                <w:b/>
                <w:bCs/>
                <w:kern w:val="0"/>
                <w:szCs w:val="21"/>
              </w:rPr>
              <w:t>社会</w:t>
            </w:r>
            <w:r w:rsidR="0008111B" w:rsidRPr="0027487A">
              <w:rPr>
                <w:rFonts w:ascii="メイリオ" w:eastAsia="メイリオ" w:hAnsi="メイリオ" w:cs="メイリオ" w:hint="eastAsia"/>
                <w:b/>
                <w:bCs/>
                <w:kern w:val="0"/>
                <w:szCs w:val="21"/>
                <w:lang w:eastAsia="zh-CN"/>
              </w:rPr>
              <w:t>科</w:t>
            </w:r>
            <w:r w:rsidR="008E34C8" w:rsidRPr="0027487A">
              <w:rPr>
                <w:rFonts w:ascii="メイリオ" w:eastAsia="メイリオ" w:hAnsi="メイリオ" w:cs="メイリオ" w:hint="eastAsia"/>
                <w:b/>
                <w:bCs/>
                <w:kern w:val="0"/>
                <w:szCs w:val="21"/>
              </w:rPr>
              <w:t>（評価規</w:t>
            </w:r>
            <w:r w:rsidR="009D3393" w:rsidRPr="0027487A">
              <w:rPr>
                <w:rFonts w:ascii="メイリオ" w:eastAsia="メイリオ" w:hAnsi="メイリオ" w:cs="メイリオ" w:hint="eastAsia"/>
                <w:b/>
                <w:bCs/>
                <w:kern w:val="0"/>
                <w:szCs w:val="21"/>
              </w:rPr>
              <w:t>準）</w:t>
            </w:r>
          </w:p>
        </w:tc>
        <w:tc>
          <w:tcPr>
            <w:tcW w:w="4605" w:type="dxa"/>
            <w:gridSpan w:val="2"/>
            <w:tcBorders>
              <w:top w:val="nil"/>
              <w:left w:val="nil"/>
              <w:bottom w:val="single" w:sz="12" w:space="0" w:color="auto"/>
              <w:right w:val="nil"/>
            </w:tcBorders>
            <w:shd w:val="clear" w:color="auto" w:fill="auto"/>
            <w:noWrap/>
            <w:vAlign w:val="center"/>
          </w:tcPr>
          <w:p w14:paraId="1090D89E" w14:textId="77777777" w:rsidR="0008111B" w:rsidRPr="0027487A" w:rsidRDefault="0008111B" w:rsidP="009D3393">
            <w:pPr>
              <w:widowControl/>
              <w:jc w:val="left"/>
              <w:rPr>
                <w:rFonts w:ascii="メイリオ" w:eastAsia="メイリオ" w:hAnsi="メイリオ" w:cs="メイリオ"/>
                <w:b/>
                <w:bCs/>
                <w:kern w:val="0"/>
                <w:szCs w:val="21"/>
                <w:lang w:eastAsia="zh-CN"/>
              </w:rPr>
            </w:pPr>
          </w:p>
        </w:tc>
        <w:tc>
          <w:tcPr>
            <w:tcW w:w="4041" w:type="dxa"/>
            <w:gridSpan w:val="2"/>
            <w:tcBorders>
              <w:top w:val="nil"/>
              <w:left w:val="nil"/>
              <w:bottom w:val="single" w:sz="12" w:space="0" w:color="auto"/>
              <w:right w:val="nil"/>
            </w:tcBorders>
            <w:shd w:val="clear" w:color="auto" w:fill="auto"/>
            <w:noWrap/>
            <w:vAlign w:val="center"/>
          </w:tcPr>
          <w:p w14:paraId="1FD2CFBC" w14:textId="77777777" w:rsidR="0008111B" w:rsidRPr="0027487A" w:rsidRDefault="0008111B" w:rsidP="0027487A">
            <w:pPr>
              <w:widowControl/>
              <w:ind w:firstLineChars="248" w:firstLine="521"/>
              <w:jc w:val="left"/>
              <w:rPr>
                <w:rFonts w:ascii="メイリオ" w:eastAsia="メイリオ" w:hAnsi="メイリオ" w:cs="メイリオ"/>
                <w:b/>
                <w:bCs/>
                <w:kern w:val="0"/>
                <w:szCs w:val="21"/>
              </w:rPr>
            </w:pPr>
          </w:p>
        </w:tc>
        <w:tc>
          <w:tcPr>
            <w:tcW w:w="279" w:type="dxa"/>
            <w:tcBorders>
              <w:top w:val="nil"/>
              <w:left w:val="nil"/>
              <w:bottom w:val="single" w:sz="12" w:space="0" w:color="auto"/>
              <w:right w:val="nil"/>
            </w:tcBorders>
            <w:shd w:val="clear" w:color="auto" w:fill="auto"/>
            <w:noWrap/>
            <w:vAlign w:val="center"/>
          </w:tcPr>
          <w:p w14:paraId="75782AD2" w14:textId="77777777" w:rsidR="0008111B" w:rsidRPr="0027487A" w:rsidRDefault="0008111B" w:rsidP="009D3393">
            <w:pPr>
              <w:widowControl/>
              <w:jc w:val="left"/>
              <w:rPr>
                <w:rFonts w:ascii="メイリオ" w:eastAsia="メイリオ" w:hAnsi="メイリオ" w:cs="メイリオ"/>
                <w:kern w:val="0"/>
                <w:sz w:val="22"/>
                <w:szCs w:val="22"/>
              </w:rPr>
            </w:pPr>
          </w:p>
        </w:tc>
        <w:tc>
          <w:tcPr>
            <w:tcW w:w="1080" w:type="dxa"/>
            <w:tcBorders>
              <w:top w:val="nil"/>
              <w:left w:val="nil"/>
              <w:bottom w:val="single" w:sz="12" w:space="0" w:color="auto"/>
              <w:right w:val="nil"/>
            </w:tcBorders>
            <w:shd w:val="clear" w:color="auto" w:fill="auto"/>
            <w:noWrap/>
            <w:vAlign w:val="center"/>
          </w:tcPr>
          <w:p w14:paraId="1E0FBE17" w14:textId="77777777" w:rsidR="0008111B" w:rsidRPr="0027487A" w:rsidRDefault="0008111B" w:rsidP="009D3393">
            <w:pPr>
              <w:widowControl/>
              <w:jc w:val="left"/>
              <w:rPr>
                <w:rFonts w:ascii="メイリオ" w:eastAsia="メイリオ" w:hAnsi="メイリオ" w:cs="メイリオ"/>
                <w:kern w:val="0"/>
                <w:sz w:val="22"/>
                <w:szCs w:val="22"/>
              </w:rPr>
            </w:pPr>
          </w:p>
        </w:tc>
        <w:tc>
          <w:tcPr>
            <w:tcW w:w="5063" w:type="dxa"/>
            <w:gridSpan w:val="2"/>
            <w:tcBorders>
              <w:top w:val="nil"/>
              <w:left w:val="nil"/>
              <w:bottom w:val="single" w:sz="12" w:space="0" w:color="auto"/>
              <w:right w:val="nil"/>
            </w:tcBorders>
            <w:shd w:val="clear" w:color="auto" w:fill="auto"/>
            <w:noWrap/>
            <w:vAlign w:val="center"/>
          </w:tcPr>
          <w:p w14:paraId="5CFC3F50" w14:textId="77777777" w:rsidR="0008111B" w:rsidRPr="0027487A" w:rsidRDefault="0008111B" w:rsidP="009D3393">
            <w:pPr>
              <w:widowControl/>
              <w:jc w:val="left"/>
              <w:rPr>
                <w:rFonts w:ascii="メイリオ" w:eastAsia="メイリオ" w:hAnsi="メイリオ" w:cs="メイリオ"/>
                <w:kern w:val="0"/>
                <w:sz w:val="22"/>
                <w:szCs w:val="22"/>
              </w:rPr>
            </w:pPr>
          </w:p>
        </w:tc>
      </w:tr>
      <w:tr w:rsidR="00505566" w:rsidRPr="0027487A" w14:paraId="26CC8835" w14:textId="77777777" w:rsidTr="00C6157A">
        <w:trPr>
          <w:gridBefore w:val="1"/>
          <w:wBefore w:w="141" w:type="dxa"/>
          <w:trHeight w:val="391"/>
        </w:trPr>
        <w:tc>
          <w:tcPr>
            <w:tcW w:w="1518" w:type="dxa"/>
            <w:vMerge w:val="restart"/>
            <w:tcBorders>
              <w:top w:val="single" w:sz="12" w:space="0" w:color="auto"/>
              <w:left w:val="single" w:sz="12" w:space="0" w:color="auto"/>
              <w:right w:val="single" w:sz="12" w:space="0" w:color="auto"/>
            </w:tcBorders>
            <w:shd w:val="clear" w:color="auto" w:fill="auto"/>
            <w:noWrap/>
            <w:vAlign w:val="center"/>
          </w:tcPr>
          <w:p w14:paraId="609DC3AF" w14:textId="77777777" w:rsidR="00505566" w:rsidRPr="0027487A" w:rsidRDefault="009D3393" w:rsidP="009D3393">
            <w:pPr>
              <w:widowControl/>
              <w:jc w:val="center"/>
              <w:rPr>
                <w:rFonts w:ascii="メイリオ" w:eastAsia="メイリオ" w:hAnsi="メイリオ" w:cs="メイリオ"/>
                <w:kern w:val="0"/>
                <w:sz w:val="20"/>
                <w:szCs w:val="20"/>
              </w:rPr>
            </w:pPr>
            <w:r w:rsidRPr="0027487A">
              <w:rPr>
                <w:rFonts w:ascii="メイリオ" w:eastAsia="メイリオ" w:hAnsi="メイリオ" w:cs="メイリオ" w:hint="eastAsia"/>
                <w:kern w:val="0"/>
                <w:sz w:val="20"/>
                <w:szCs w:val="20"/>
              </w:rPr>
              <w:t>章・単元</w:t>
            </w:r>
          </w:p>
        </w:tc>
        <w:tc>
          <w:tcPr>
            <w:tcW w:w="2835"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tcPr>
          <w:p w14:paraId="1F68F37B" w14:textId="77777777" w:rsidR="00505566" w:rsidRPr="0027487A" w:rsidRDefault="00505566" w:rsidP="009D3393">
            <w:pPr>
              <w:widowControl/>
              <w:jc w:val="center"/>
              <w:rPr>
                <w:rFonts w:ascii="メイリオ" w:eastAsia="メイリオ" w:hAnsi="メイリオ" w:cs="メイリオ"/>
                <w:kern w:val="0"/>
                <w:sz w:val="20"/>
                <w:szCs w:val="20"/>
              </w:rPr>
            </w:pPr>
            <w:r w:rsidRPr="0027487A">
              <w:rPr>
                <w:rFonts w:ascii="メイリオ" w:eastAsia="メイリオ" w:hAnsi="メイリオ" w:cs="メイリオ" w:hint="eastAsia"/>
                <w:kern w:val="0"/>
                <w:sz w:val="20"/>
                <w:szCs w:val="20"/>
              </w:rPr>
              <w:t>学習活動</w:t>
            </w:r>
          </w:p>
        </w:tc>
        <w:tc>
          <w:tcPr>
            <w:tcW w:w="12091" w:type="dxa"/>
            <w:gridSpan w:val="7"/>
            <w:tcBorders>
              <w:top w:val="single" w:sz="12" w:space="0" w:color="auto"/>
              <w:left w:val="single" w:sz="12" w:space="0" w:color="auto"/>
              <w:bottom w:val="nil"/>
              <w:right w:val="single" w:sz="12" w:space="0" w:color="auto"/>
            </w:tcBorders>
            <w:shd w:val="clear" w:color="auto" w:fill="auto"/>
            <w:noWrap/>
            <w:vAlign w:val="center"/>
          </w:tcPr>
          <w:p w14:paraId="18518689" w14:textId="77777777" w:rsidR="00505566" w:rsidRPr="0027487A" w:rsidRDefault="00505566" w:rsidP="009D3393">
            <w:pPr>
              <w:widowControl/>
              <w:spacing w:line="240" w:lineRule="exact"/>
              <w:jc w:val="center"/>
              <w:rPr>
                <w:rFonts w:ascii="メイリオ" w:eastAsia="メイリオ" w:hAnsi="メイリオ" w:cs="メイリオ"/>
                <w:kern w:val="0"/>
                <w:sz w:val="20"/>
                <w:szCs w:val="20"/>
              </w:rPr>
            </w:pPr>
            <w:r w:rsidRPr="0027487A">
              <w:rPr>
                <w:rFonts w:ascii="メイリオ" w:eastAsia="メイリオ" w:hAnsi="メイリオ" w:cs="メイリオ" w:hint="eastAsia"/>
                <w:kern w:val="0"/>
                <w:sz w:val="20"/>
                <w:szCs w:val="20"/>
              </w:rPr>
              <w:t>学習活動における評価規準</w:t>
            </w:r>
          </w:p>
        </w:tc>
        <w:tc>
          <w:tcPr>
            <w:tcW w:w="2977" w:type="dxa"/>
            <w:tcBorders>
              <w:top w:val="single" w:sz="12" w:space="0" w:color="auto"/>
              <w:left w:val="single" w:sz="12" w:space="0" w:color="auto"/>
              <w:right w:val="single" w:sz="12" w:space="0" w:color="auto"/>
            </w:tcBorders>
            <w:shd w:val="clear" w:color="auto" w:fill="auto"/>
            <w:noWrap/>
            <w:vAlign w:val="center"/>
          </w:tcPr>
          <w:p w14:paraId="0AA2E8E0" w14:textId="77777777" w:rsidR="00505566" w:rsidRPr="0027487A" w:rsidRDefault="00505566" w:rsidP="009D3393">
            <w:pPr>
              <w:widowControl/>
              <w:jc w:val="center"/>
              <w:rPr>
                <w:rFonts w:ascii="メイリオ" w:eastAsia="メイリオ" w:hAnsi="メイリオ" w:cs="メイリオ"/>
                <w:kern w:val="0"/>
                <w:sz w:val="20"/>
                <w:szCs w:val="20"/>
              </w:rPr>
            </w:pPr>
            <w:r w:rsidRPr="0027487A">
              <w:rPr>
                <w:rFonts w:ascii="メイリオ" w:eastAsia="メイリオ" w:hAnsi="メイリオ" w:cs="メイリオ" w:hint="eastAsia"/>
                <w:kern w:val="0"/>
                <w:sz w:val="20"/>
                <w:szCs w:val="20"/>
              </w:rPr>
              <w:t>評価資料</w:t>
            </w:r>
          </w:p>
        </w:tc>
      </w:tr>
      <w:tr w:rsidR="00675EC4" w:rsidRPr="0027487A" w14:paraId="58018034" w14:textId="77777777" w:rsidTr="00C6157A">
        <w:trPr>
          <w:gridBefore w:val="1"/>
          <w:wBefore w:w="141" w:type="dxa"/>
          <w:trHeight w:val="269"/>
        </w:trPr>
        <w:tc>
          <w:tcPr>
            <w:tcW w:w="1518" w:type="dxa"/>
            <w:vMerge/>
            <w:tcBorders>
              <w:left w:val="single" w:sz="12" w:space="0" w:color="auto"/>
              <w:bottom w:val="single" w:sz="12" w:space="0" w:color="auto"/>
              <w:right w:val="single" w:sz="12" w:space="0" w:color="auto"/>
            </w:tcBorders>
            <w:shd w:val="clear" w:color="auto" w:fill="auto"/>
            <w:vAlign w:val="center"/>
          </w:tcPr>
          <w:p w14:paraId="0F9220E3" w14:textId="77777777" w:rsidR="00675EC4" w:rsidRPr="0027487A" w:rsidRDefault="00675EC4" w:rsidP="00675EC4">
            <w:pPr>
              <w:widowControl/>
              <w:jc w:val="left"/>
              <w:rPr>
                <w:rFonts w:ascii="メイリオ" w:eastAsia="メイリオ" w:hAnsi="メイリオ" w:cs="メイリオ"/>
                <w:kern w:val="0"/>
                <w:sz w:val="20"/>
                <w:szCs w:val="20"/>
              </w:rPr>
            </w:pPr>
          </w:p>
        </w:tc>
        <w:tc>
          <w:tcPr>
            <w:tcW w:w="2835" w:type="dxa"/>
            <w:vMerge/>
            <w:tcBorders>
              <w:top w:val="single" w:sz="8" w:space="0" w:color="auto"/>
              <w:left w:val="single" w:sz="12" w:space="0" w:color="auto"/>
              <w:bottom w:val="single" w:sz="12" w:space="0" w:color="auto"/>
              <w:right w:val="single" w:sz="12" w:space="0" w:color="auto"/>
            </w:tcBorders>
            <w:shd w:val="clear" w:color="auto" w:fill="auto"/>
            <w:vAlign w:val="center"/>
          </w:tcPr>
          <w:p w14:paraId="740470D0" w14:textId="77777777" w:rsidR="00675EC4" w:rsidRPr="0027487A" w:rsidRDefault="00675EC4" w:rsidP="00675EC4">
            <w:pPr>
              <w:widowControl/>
              <w:jc w:val="left"/>
              <w:rPr>
                <w:rFonts w:ascii="メイリオ" w:eastAsia="メイリオ" w:hAnsi="メイリオ" w:cs="メイリオ"/>
                <w:kern w:val="0"/>
                <w:sz w:val="20"/>
                <w:szCs w:val="20"/>
              </w:rPr>
            </w:pPr>
          </w:p>
        </w:tc>
        <w:tc>
          <w:tcPr>
            <w:tcW w:w="4011" w:type="dxa"/>
            <w:tcBorders>
              <w:top w:val="single" w:sz="4" w:space="0" w:color="auto"/>
              <w:left w:val="nil"/>
              <w:bottom w:val="single" w:sz="12" w:space="0" w:color="auto"/>
              <w:right w:val="single" w:sz="12" w:space="0" w:color="auto"/>
            </w:tcBorders>
            <w:shd w:val="clear" w:color="auto" w:fill="auto"/>
            <w:vAlign w:val="center"/>
          </w:tcPr>
          <w:p w14:paraId="6968DF49" w14:textId="77777777" w:rsidR="00675EC4" w:rsidRPr="0027487A" w:rsidRDefault="00D4269B" w:rsidP="00675EC4">
            <w:pPr>
              <w:widowControl/>
              <w:spacing w:line="220" w:lineRule="exact"/>
              <w:jc w:val="center"/>
              <w:rPr>
                <w:rFonts w:ascii="メイリオ" w:eastAsia="メイリオ" w:hAnsi="メイリオ" w:cs="メイリオ"/>
                <w:bCs/>
                <w:color w:val="000000"/>
                <w:kern w:val="0"/>
                <w:sz w:val="18"/>
                <w:szCs w:val="18"/>
              </w:rPr>
            </w:pPr>
            <w:r>
              <w:rPr>
                <w:rFonts w:ascii="メイリオ" w:eastAsia="メイリオ" w:hAnsi="メイリオ" w:cs="メイリオ" w:hint="eastAsia"/>
                <w:bCs/>
                <w:color w:val="000000"/>
                <w:kern w:val="0"/>
                <w:sz w:val="18"/>
                <w:szCs w:val="18"/>
              </w:rPr>
              <w:t>知識・技能</w:t>
            </w:r>
          </w:p>
        </w:tc>
        <w:tc>
          <w:tcPr>
            <w:tcW w:w="3969" w:type="dxa"/>
            <w:gridSpan w:val="2"/>
            <w:tcBorders>
              <w:top w:val="single" w:sz="4" w:space="0" w:color="auto"/>
              <w:left w:val="nil"/>
              <w:bottom w:val="single" w:sz="12" w:space="0" w:color="auto"/>
              <w:right w:val="single" w:sz="4" w:space="0" w:color="auto"/>
            </w:tcBorders>
            <w:shd w:val="clear" w:color="auto" w:fill="auto"/>
            <w:vAlign w:val="center"/>
          </w:tcPr>
          <w:p w14:paraId="774AD9F2" w14:textId="77777777" w:rsidR="00675EC4" w:rsidRPr="0027487A" w:rsidRDefault="00675EC4" w:rsidP="00675EC4">
            <w:pPr>
              <w:widowControl/>
              <w:spacing w:line="220" w:lineRule="exact"/>
              <w:jc w:val="center"/>
              <w:rPr>
                <w:rFonts w:ascii="メイリオ" w:eastAsia="メイリオ" w:hAnsi="メイリオ" w:cs="メイリオ"/>
                <w:bCs/>
                <w:color w:val="000000"/>
                <w:kern w:val="0"/>
                <w:sz w:val="18"/>
                <w:szCs w:val="18"/>
              </w:rPr>
            </w:pPr>
            <w:r w:rsidRPr="0027487A">
              <w:rPr>
                <w:rFonts w:ascii="メイリオ" w:eastAsia="メイリオ" w:hAnsi="メイリオ" w:cs="メイリオ" w:hint="eastAsia"/>
                <w:bCs/>
                <w:color w:val="000000"/>
                <w:kern w:val="0"/>
                <w:sz w:val="18"/>
                <w:szCs w:val="18"/>
              </w:rPr>
              <w:t>思考・判断・表現</w:t>
            </w:r>
          </w:p>
        </w:tc>
        <w:tc>
          <w:tcPr>
            <w:tcW w:w="411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0D97FE5F" w14:textId="77777777" w:rsidR="00675EC4" w:rsidRPr="0027487A" w:rsidRDefault="00D4269B" w:rsidP="00675EC4">
            <w:pPr>
              <w:widowControl/>
              <w:spacing w:line="220" w:lineRule="exact"/>
              <w:jc w:val="center"/>
              <w:rPr>
                <w:rFonts w:ascii="メイリオ" w:eastAsia="メイリオ" w:hAnsi="メイリオ" w:cs="メイリオ"/>
                <w:bCs/>
                <w:color w:val="000000"/>
                <w:kern w:val="0"/>
                <w:sz w:val="18"/>
                <w:szCs w:val="18"/>
              </w:rPr>
            </w:pPr>
            <w:r>
              <w:rPr>
                <w:rFonts w:ascii="メイリオ" w:eastAsia="メイリオ" w:hAnsi="メイリオ" w:cs="メイリオ" w:hint="eastAsia"/>
                <w:bCs/>
                <w:color w:val="000000"/>
                <w:kern w:val="0"/>
                <w:sz w:val="18"/>
                <w:szCs w:val="18"/>
              </w:rPr>
              <w:t>主体的に学習に取り組む態度</w:t>
            </w:r>
          </w:p>
        </w:tc>
        <w:tc>
          <w:tcPr>
            <w:tcW w:w="2977" w:type="dxa"/>
            <w:tcBorders>
              <w:left w:val="single" w:sz="12" w:space="0" w:color="auto"/>
              <w:bottom w:val="single" w:sz="12" w:space="0" w:color="auto"/>
              <w:right w:val="single" w:sz="12" w:space="0" w:color="auto"/>
            </w:tcBorders>
            <w:shd w:val="clear" w:color="auto" w:fill="auto"/>
            <w:vAlign w:val="center"/>
          </w:tcPr>
          <w:p w14:paraId="1B0633E4" w14:textId="77777777" w:rsidR="00675EC4" w:rsidRPr="0027487A" w:rsidRDefault="00675EC4" w:rsidP="00675EC4">
            <w:pPr>
              <w:widowControl/>
              <w:jc w:val="left"/>
              <w:rPr>
                <w:rFonts w:ascii="メイリオ" w:eastAsia="メイリオ" w:hAnsi="メイリオ" w:cs="メイリオ"/>
                <w:kern w:val="0"/>
                <w:sz w:val="20"/>
                <w:szCs w:val="20"/>
              </w:rPr>
            </w:pPr>
          </w:p>
        </w:tc>
      </w:tr>
      <w:tr w:rsidR="00383AD7" w:rsidRPr="00745130" w14:paraId="568D4ABE" w14:textId="77777777" w:rsidTr="00D82E36">
        <w:trPr>
          <w:gridBefore w:val="1"/>
          <w:wBefore w:w="141" w:type="dxa"/>
          <w:trHeight w:val="1761"/>
        </w:trPr>
        <w:tc>
          <w:tcPr>
            <w:tcW w:w="1518" w:type="dxa"/>
            <w:tcBorders>
              <w:top w:val="single" w:sz="4" w:space="0" w:color="auto"/>
              <w:left w:val="single" w:sz="12" w:space="0" w:color="auto"/>
              <w:bottom w:val="single" w:sz="4" w:space="0" w:color="auto"/>
              <w:right w:val="single" w:sz="12" w:space="0" w:color="auto"/>
            </w:tcBorders>
            <w:shd w:val="clear" w:color="auto" w:fill="auto"/>
            <w:noWrap/>
          </w:tcPr>
          <w:p w14:paraId="359A08E1" w14:textId="77777777" w:rsidR="002B4B82" w:rsidRDefault="00383AD7" w:rsidP="00383AD7">
            <w:pPr>
              <w:widowControl/>
              <w:spacing w:line="276" w:lineRule="auto"/>
              <w:jc w:val="left"/>
              <w:rPr>
                <w:rFonts w:ascii="Meiryo UI" w:eastAsia="Meiryo UI" w:hAnsi="Meiryo UI" w:cs="メイリオ"/>
                <w:bCs/>
                <w:color w:val="000000"/>
                <w:kern w:val="0"/>
                <w:sz w:val="18"/>
                <w:szCs w:val="17"/>
              </w:rPr>
            </w:pPr>
            <w:r w:rsidRPr="00745130">
              <w:rPr>
                <w:rFonts w:ascii="Meiryo UI" w:eastAsia="Meiryo UI" w:hAnsi="Meiryo UI" w:cs="メイリオ" w:hint="eastAsia"/>
                <w:bCs/>
                <w:color w:val="000000"/>
                <w:kern w:val="0"/>
                <w:sz w:val="18"/>
                <w:szCs w:val="17"/>
              </w:rPr>
              <w:t xml:space="preserve">&lt;地理&gt;　</w:t>
            </w:r>
            <w:r w:rsidR="00052E72">
              <w:rPr>
                <w:rFonts w:ascii="Meiryo UI" w:eastAsia="Meiryo UI" w:hAnsi="Meiryo UI" w:cs="メイリオ" w:hint="eastAsia"/>
                <w:bCs/>
                <w:color w:val="000000"/>
                <w:kern w:val="0"/>
                <w:sz w:val="18"/>
                <w:szCs w:val="17"/>
              </w:rPr>
              <w:t>1章</w:t>
            </w:r>
          </w:p>
          <w:p w14:paraId="36A82BDD" w14:textId="2695A671" w:rsidR="00052E72" w:rsidRPr="00745130" w:rsidRDefault="00052E72" w:rsidP="00383AD7">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身近な地域の調査</w:t>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4DACCBA9" w14:textId="5433CEB4" w:rsidR="00052E72" w:rsidRDefault="00383AD7" w:rsidP="00383AD7">
            <w:pPr>
              <w:rPr>
                <w:rFonts w:ascii="Meiryo UI" w:eastAsia="Meiryo UI" w:hAnsi="Meiryo UI" w:cs="メイリオ"/>
                <w:sz w:val="18"/>
                <w:szCs w:val="17"/>
              </w:rPr>
            </w:pPr>
            <w:r w:rsidRPr="00445829">
              <w:rPr>
                <w:rFonts w:ascii="Meiryo UI" w:eastAsia="Meiryo UI" w:hAnsi="Meiryo UI" w:cs="メイリオ" w:hint="eastAsia"/>
                <w:sz w:val="18"/>
                <w:szCs w:val="17"/>
              </w:rPr>
              <w:t>・</w:t>
            </w:r>
            <w:r w:rsidR="001217E3">
              <w:rPr>
                <w:rFonts w:ascii="Meiryo UI" w:eastAsia="Meiryo UI" w:hAnsi="Meiryo UI" w:cs="メイリオ" w:hint="eastAsia"/>
                <w:sz w:val="18"/>
                <w:szCs w:val="17"/>
              </w:rPr>
              <w:t>身近な地域調査</w:t>
            </w:r>
          </w:p>
          <w:p w14:paraId="49EA8421" w14:textId="222B19EA" w:rsidR="00383AD7" w:rsidRPr="00445829" w:rsidRDefault="00383AD7" w:rsidP="00383AD7">
            <w:pPr>
              <w:rPr>
                <w:rFonts w:ascii="Meiryo UI" w:eastAsia="Meiryo UI" w:hAnsi="Meiryo UI" w:cs="メイリオ"/>
                <w:sz w:val="18"/>
                <w:szCs w:val="17"/>
              </w:rPr>
            </w:pPr>
            <w:r w:rsidRPr="00445829">
              <w:rPr>
                <w:rFonts w:ascii="Meiryo UI" w:eastAsia="Meiryo UI" w:hAnsi="Meiryo UI" w:cs="メイリオ" w:hint="eastAsia"/>
                <w:sz w:val="18"/>
                <w:szCs w:val="17"/>
              </w:rPr>
              <w:t>・</w:t>
            </w:r>
            <w:r w:rsidR="001217E3">
              <w:rPr>
                <w:rFonts w:ascii="Meiryo UI" w:eastAsia="Meiryo UI" w:hAnsi="Meiryo UI" w:cs="メイリオ" w:hint="eastAsia"/>
                <w:sz w:val="18"/>
                <w:szCs w:val="17"/>
              </w:rPr>
              <w:t>地形図の使い方</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44DBC1DA" w14:textId="27AEB699" w:rsidR="001217E3" w:rsidRPr="001217E3" w:rsidRDefault="001217E3" w:rsidP="001217E3">
            <w:pPr>
              <w:rPr>
                <w:rFonts w:ascii="Meiryo UI" w:eastAsia="Meiryo UI" w:hAnsi="Meiryo UI" w:cs="メイリオ"/>
                <w:sz w:val="18"/>
                <w:szCs w:val="18"/>
              </w:rPr>
            </w:pPr>
            <w:r w:rsidRPr="001217E3">
              <w:rPr>
                <w:rFonts w:ascii="Meiryo UI" w:eastAsia="Meiryo UI" w:hAnsi="Meiryo UI" w:cs="メイリオ" w:hint="eastAsia"/>
                <w:sz w:val="18"/>
                <w:szCs w:val="18"/>
              </w:rPr>
              <w:t>身近な地域の調査とその地域的特色や地域の課題に関する</w:t>
            </w:r>
            <w:r w:rsidR="002A5B56">
              <w:rPr>
                <w:rFonts w:ascii="Meiryo UI" w:eastAsia="Meiryo UI" w:hAnsi="Meiryo UI" w:cs="メイリオ" w:hint="eastAsia"/>
                <w:sz w:val="18"/>
                <w:szCs w:val="18"/>
              </w:rPr>
              <w:t>地図やグラフ、表、地形図</w:t>
            </w:r>
            <w:r w:rsidRPr="001217E3">
              <w:rPr>
                <w:rFonts w:ascii="Meiryo UI" w:eastAsia="Meiryo UI" w:hAnsi="Meiryo UI" w:cs="メイリオ" w:hint="eastAsia"/>
                <w:sz w:val="18"/>
                <w:szCs w:val="18"/>
              </w:rPr>
              <w:t>を読み取り、身近な地域の調査について、地域的特色や地域の課題とともに、身近な地域の調査を行う際の視点や方法、地理的なまとめ方や発表の方法を理解している。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3DA89632" w14:textId="6E798A66" w:rsidR="00383AD7" w:rsidRPr="001E7C1C" w:rsidRDefault="001217E3" w:rsidP="00383AD7">
            <w:pPr>
              <w:rPr>
                <w:rFonts w:ascii="Meiryo UI" w:eastAsia="Meiryo UI" w:hAnsi="Meiryo UI" w:cs="メイリオ"/>
                <w:sz w:val="18"/>
                <w:szCs w:val="18"/>
              </w:rPr>
            </w:pPr>
            <w:r w:rsidRPr="001217E3">
              <w:rPr>
                <w:rFonts w:ascii="Meiryo UI" w:eastAsia="Meiryo UI" w:hAnsi="Meiryo UI" w:cs="メイリオ" w:hint="eastAsia"/>
                <w:sz w:val="18"/>
                <w:szCs w:val="18"/>
              </w:rPr>
              <w:t>身近な地域の地域的特色から課題を見いだし、身近な地域の調査を行う際の視点や方法を基に多面的・多角的に考察し、公正に判断して、その過程や結果を地理的なまとめ方や発表の方法により適切に表現してい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0796D961" w14:textId="25C389C8" w:rsidR="00383AD7" w:rsidRPr="00745130" w:rsidRDefault="001217E3" w:rsidP="00383AD7">
            <w:pPr>
              <w:rPr>
                <w:rFonts w:ascii="Meiryo UI" w:eastAsia="Meiryo UI" w:hAnsi="Meiryo UI" w:cs="メイリオ"/>
                <w:sz w:val="18"/>
                <w:szCs w:val="17"/>
              </w:rPr>
            </w:pPr>
            <w:r w:rsidRPr="001217E3">
              <w:rPr>
                <w:rFonts w:ascii="Meiryo UI" w:eastAsia="Meiryo UI" w:hAnsi="Meiryo UI" w:cs="メイリオ" w:hint="eastAsia"/>
                <w:sz w:val="18"/>
                <w:szCs w:val="17"/>
              </w:rPr>
              <w:t>身近な地域の調査とその地域的特色や地域の課題に対する関心を高め、それを意欲的に追求し、捉えようとしている。</w:t>
            </w:r>
          </w:p>
        </w:tc>
        <w:tc>
          <w:tcPr>
            <w:tcW w:w="2977" w:type="dxa"/>
            <w:tcBorders>
              <w:top w:val="single" w:sz="12" w:space="0" w:color="auto"/>
              <w:left w:val="single" w:sz="12" w:space="0" w:color="auto"/>
              <w:bottom w:val="single" w:sz="4" w:space="0" w:color="000000"/>
              <w:right w:val="single" w:sz="12" w:space="0" w:color="auto"/>
            </w:tcBorders>
            <w:shd w:val="clear" w:color="auto" w:fill="auto"/>
          </w:tcPr>
          <w:p w14:paraId="411E1037" w14:textId="77777777" w:rsidR="00383AD7" w:rsidRDefault="00383AD7" w:rsidP="00383AD7">
            <w:pPr>
              <w:rPr>
                <w:rFonts w:ascii="Meiryo UI" w:eastAsia="Meiryo UI" w:hAnsi="Meiryo UI" w:cs="メイリオ"/>
                <w:sz w:val="18"/>
                <w:szCs w:val="17"/>
              </w:rPr>
            </w:pPr>
            <w:r>
              <w:rPr>
                <w:rFonts w:ascii="Meiryo UI" w:eastAsia="Meiryo UI" w:hAnsi="Meiryo UI" w:cs="メイリオ" w:hint="eastAsia"/>
                <w:sz w:val="18"/>
                <w:szCs w:val="17"/>
              </w:rPr>
              <w:t>授業の取組・</w:t>
            </w:r>
            <w:r w:rsidRPr="00AE5E68">
              <w:rPr>
                <w:rFonts w:ascii="Meiryo UI" w:eastAsia="Meiryo UI" w:hAnsi="Meiryo UI" w:cs="メイリオ" w:hint="eastAsia"/>
                <w:sz w:val="18"/>
                <w:szCs w:val="17"/>
              </w:rPr>
              <w:t>提出物</w:t>
            </w:r>
          </w:p>
          <w:p w14:paraId="3960EDBD" w14:textId="77777777" w:rsidR="00383AD7" w:rsidRPr="00AE5E68" w:rsidRDefault="00383AD7" w:rsidP="00383AD7">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r w:rsidR="00383AD7" w:rsidRPr="00745130" w14:paraId="3FB6F0FB" w14:textId="77777777" w:rsidTr="00D82E36">
        <w:trPr>
          <w:gridBefore w:val="1"/>
          <w:wBefore w:w="141" w:type="dxa"/>
          <w:trHeight w:val="1676"/>
        </w:trPr>
        <w:tc>
          <w:tcPr>
            <w:tcW w:w="1518" w:type="dxa"/>
            <w:tcBorders>
              <w:top w:val="single" w:sz="4" w:space="0" w:color="auto"/>
              <w:left w:val="single" w:sz="12" w:space="0" w:color="auto"/>
              <w:bottom w:val="single" w:sz="4" w:space="0" w:color="auto"/>
              <w:right w:val="single" w:sz="12" w:space="0" w:color="auto"/>
            </w:tcBorders>
            <w:shd w:val="clear" w:color="auto" w:fill="auto"/>
          </w:tcPr>
          <w:p w14:paraId="0579481F" w14:textId="77777777" w:rsidR="00383AD7" w:rsidRPr="00745130" w:rsidRDefault="00383AD7" w:rsidP="00383AD7">
            <w:pPr>
              <w:widowControl/>
              <w:spacing w:line="276" w:lineRule="auto"/>
              <w:jc w:val="left"/>
              <w:rPr>
                <w:rFonts w:ascii="Meiryo UI" w:eastAsia="Meiryo UI" w:hAnsi="Meiryo UI" w:cs="メイリオ"/>
                <w:bCs/>
                <w:color w:val="000000"/>
                <w:kern w:val="0"/>
                <w:sz w:val="18"/>
                <w:szCs w:val="17"/>
              </w:rPr>
            </w:pPr>
            <w:r w:rsidRPr="00745130">
              <w:rPr>
                <w:rFonts w:ascii="Meiryo UI" w:eastAsia="Meiryo UI" w:hAnsi="Meiryo UI" w:cs="メイリオ" w:hint="eastAsia"/>
                <w:bCs/>
                <w:color w:val="000000"/>
                <w:kern w:val="0"/>
                <w:sz w:val="18"/>
                <w:szCs w:val="17"/>
              </w:rPr>
              <w:t>&lt;地理&gt;　２章</w:t>
            </w:r>
          </w:p>
          <w:p w14:paraId="18D092B9" w14:textId="52570576" w:rsidR="00383AD7" w:rsidRPr="00745130" w:rsidRDefault="00052E72" w:rsidP="00383AD7">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日本の地域的特色</w:t>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609B7007" w14:textId="42E7DB99" w:rsidR="00EE320B" w:rsidRDefault="00383AD7" w:rsidP="00383AD7">
            <w:pPr>
              <w:rPr>
                <w:rFonts w:ascii="Meiryo UI" w:eastAsia="Meiryo UI" w:hAnsi="Meiryo UI" w:cs="メイリオ"/>
                <w:sz w:val="18"/>
                <w:szCs w:val="17"/>
              </w:rPr>
            </w:pPr>
            <w:r w:rsidRPr="00AE5E68">
              <w:rPr>
                <w:rFonts w:ascii="Meiryo UI" w:eastAsia="Meiryo UI" w:hAnsi="Meiryo UI" w:cs="メイリオ" w:hint="eastAsia"/>
                <w:sz w:val="18"/>
                <w:szCs w:val="17"/>
              </w:rPr>
              <w:t>・</w:t>
            </w:r>
            <w:r w:rsidR="00052E72">
              <w:rPr>
                <w:rFonts w:ascii="Meiryo UI" w:eastAsia="Meiryo UI" w:hAnsi="Meiryo UI" w:cs="メイリオ" w:hint="eastAsia"/>
                <w:sz w:val="18"/>
                <w:szCs w:val="17"/>
              </w:rPr>
              <w:t>日本の地形と気候区分</w:t>
            </w:r>
          </w:p>
          <w:p w14:paraId="462597F5" w14:textId="78CF34CA" w:rsidR="00EE320B" w:rsidRDefault="00EE320B" w:rsidP="00383AD7">
            <w:pPr>
              <w:rPr>
                <w:rFonts w:ascii="Meiryo UI" w:eastAsia="Meiryo UI" w:hAnsi="Meiryo UI" w:cs="メイリオ"/>
                <w:sz w:val="18"/>
                <w:szCs w:val="17"/>
              </w:rPr>
            </w:pPr>
            <w:r>
              <w:rPr>
                <w:rFonts w:ascii="Meiryo UI" w:eastAsia="Meiryo UI" w:hAnsi="Meiryo UI" w:cs="メイリオ" w:hint="eastAsia"/>
                <w:sz w:val="18"/>
                <w:szCs w:val="17"/>
              </w:rPr>
              <w:t>・</w:t>
            </w:r>
            <w:r w:rsidR="00052E72">
              <w:rPr>
                <w:rFonts w:ascii="Meiryo UI" w:eastAsia="Meiryo UI" w:hAnsi="Meiryo UI" w:cs="メイリオ" w:hint="eastAsia"/>
                <w:sz w:val="18"/>
                <w:szCs w:val="17"/>
              </w:rPr>
              <w:t>日本の自然災害と防災</w:t>
            </w:r>
          </w:p>
          <w:p w14:paraId="2B435C8F" w14:textId="7B1AD6CF" w:rsidR="00EE320B" w:rsidRPr="00AE5E68" w:rsidRDefault="00EE320B" w:rsidP="00383AD7">
            <w:pPr>
              <w:rPr>
                <w:rFonts w:ascii="Meiryo UI" w:eastAsia="Meiryo UI" w:hAnsi="Meiryo UI" w:cs="メイリオ"/>
                <w:sz w:val="18"/>
                <w:szCs w:val="17"/>
              </w:rPr>
            </w:pPr>
            <w:r>
              <w:rPr>
                <w:rFonts w:ascii="Meiryo UI" w:eastAsia="Meiryo UI" w:hAnsi="Meiryo UI" w:cs="メイリオ" w:hint="eastAsia"/>
                <w:sz w:val="18"/>
                <w:szCs w:val="17"/>
              </w:rPr>
              <w:t>・</w:t>
            </w:r>
            <w:r w:rsidR="00052E72">
              <w:rPr>
                <w:rFonts w:ascii="Meiryo UI" w:eastAsia="Meiryo UI" w:hAnsi="Meiryo UI" w:cs="メイリオ" w:hint="eastAsia"/>
                <w:sz w:val="18"/>
                <w:szCs w:val="17"/>
              </w:rPr>
              <w:t>日本の産業</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5242A986" w14:textId="67B2C121" w:rsidR="00383AD7" w:rsidRPr="00745130" w:rsidRDefault="00BA24CE" w:rsidP="00383AD7">
            <w:pPr>
              <w:rPr>
                <w:rFonts w:ascii="Meiryo UI" w:eastAsia="Meiryo UI" w:hAnsi="Meiryo UI" w:cs="メイリオ"/>
                <w:sz w:val="18"/>
                <w:szCs w:val="17"/>
              </w:rPr>
            </w:pPr>
            <w:r>
              <w:rPr>
                <w:rFonts w:ascii="Meiryo UI" w:eastAsia="Meiryo UI" w:hAnsi="Meiryo UI" w:cs="メイリオ" w:hint="eastAsia"/>
                <w:sz w:val="18"/>
                <w:szCs w:val="17"/>
              </w:rPr>
              <w:t>自然環境や人口、資源、エネルギー、産業、交通、通信の視点から、日本と世界の地域的特色を比較</w:t>
            </w:r>
            <w:r w:rsidR="00F03DD9">
              <w:rPr>
                <w:rFonts w:ascii="Meiryo UI" w:eastAsia="Meiryo UI" w:hAnsi="Meiryo UI" w:cs="メイリオ" w:hint="eastAsia"/>
                <w:sz w:val="18"/>
                <w:szCs w:val="17"/>
              </w:rPr>
              <w:t>し、さまざまな資料を適切に選択して読み取り、理解している。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626E4FC5" w14:textId="31466F90" w:rsidR="00383AD7" w:rsidRPr="001E7C1C" w:rsidRDefault="00F03DD9" w:rsidP="00383AD7">
            <w:pPr>
              <w:rPr>
                <w:rFonts w:ascii="Meiryo UI" w:eastAsia="Meiryo UI" w:hAnsi="Meiryo UI" w:cs="メイリオ"/>
                <w:sz w:val="18"/>
                <w:szCs w:val="17"/>
              </w:rPr>
            </w:pPr>
            <w:r>
              <w:rPr>
                <w:rFonts w:ascii="Meiryo UI" w:eastAsia="Meiryo UI" w:hAnsi="Meiryo UI" w:cs="メイリオ" w:hint="eastAsia"/>
                <w:sz w:val="18"/>
                <w:szCs w:val="17"/>
              </w:rPr>
              <w:t>日本の地域的な特色を世界の地域と比較し、日本の自然環境や人口、</w:t>
            </w:r>
            <w:r w:rsidR="002A5B56">
              <w:rPr>
                <w:rFonts w:ascii="Meiryo UI" w:eastAsia="Meiryo UI" w:hAnsi="Meiryo UI" w:cs="メイリオ" w:hint="eastAsia"/>
                <w:sz w:val="18"/>
                <w:szCs w:val="17"/>
              </w:rPr>
              <w:t>資源・エネルギー、</w:t>
            </w:r>
            <w:r>
              <w:rPr>
                <w:rFonts w:ascii="Meiryo UI" w:eastAsia="Meiryo UI" w:hAnsi="Meiryo UI" w:cs="メイリオ" w:hint="eastAsia"/>
                <w:sz w:val="18"/>
                <w:szCs w:val="17"/>
              </w:rPr>
              <w:t>産業、交通などが、どのように</w:t>
            </w:r>
            <w:r w:rsidR="000F2561">
              <w:rPr>
                <w:rFonts w:ascii="Meiryo UI" w:eastAsia="Meiryo UI" w:hAnsi="Meiryo UI" w:cs="メイリオ" w:hint="eastAsia"/>
                <w:sz w:val="18"/>
                <w:szCs w:val="17"/>
              </w:rPr>
              <w:t>変化し、どのような課題を抱えているのかを多面的・多角的に考察し、表現している。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3CF72D74" w14:textId="3FD941EF" w:rsidR="00383AD7" w:rsidRPr="00745130" w:rsidRDefault="00BA24CE" w:rsidP="00383AD7">
            <w:pPr>
              <w:rPr>
                <w:rFonts w:ascii="Meiryo UI" w:eastAsia="Meiryo UI" w:hAnsi="Meiryo UI" w:cs="メイリオ"/>
                <w:sz w:val="18"/>
                <w:szCs w:val="17"/>
              </w:rPr>
            </w:pPr>
            <w:r>
              <w:rPr>
                <w:rFonts w:ascii="Meiryo UI" w:eastAsia="Meiryo UI" w:hAnsi="Meiryo UI" w:cs="メイリオ" w:hint="eastAsia"/>
                <w:sz w:val="18"/>
                <w:szCs w:val="17"/>
              </w:rPr>
              <w:t>自然災害への対応や人口減少に伴う少子高齢化など、身近な地域や日常生活との関わりに着目して、日本の地域的な課題について主体的に追究しようとしている。</w:t>
            </w:r>
          </w:p>
        </w:tc>
        <w:tc>
          <w:tcPr>
            <w:tcW w:w="2977" w:type="dxa"/>
            <w:tcBorders>
              <w:top w:val="single" w:sz="4" w:space="0" w:color="auto"/>
              <w:left w:val="single" w:sz="12" w:space="0" w:color="auto"/>
              <w:bottom w:val="single" w:sz="4" w:space="0" w:color="auto"/>
              <w:right w:val="single" w:sz="12" w:space="0" w:color="auto"/>
            </w:tcBorders>
            <w:shd w:val="clear" w:color="auto" w:fill="auto"/>
          </w:tcPr>
          <w:p w14:paraId="7197A2C4" w14:textId="77777777" w:rsidR="00383AD7" w:rsidRDefault="00383AD7" w:rsidP="00383AD7">
            <w:pPr>
              <w:rPr>
                <w:rFonts w:ascii="Meiryo UI" w:eastAsia="Meiryo UI" w:hAnsi="Meiryo UI" w:cs="メイリオ"/>
                <w:sz w:val="18"/>
                <w:szCs w:val="17"/>
              </w:rPr>
            </w:pPr>
            <w:r>
              <w:rPr>
                <w:rFonts w:ascii="Meiryo UI" w:eastAsia="Meiryo UI" w:hAnsi="Meiryo UI" w:cs="メイリオ" w:hint="eastAsia"/>
                <w:sz w:val="18"/>
                <w:szCs w:val="17"/>
              </w:rPr>
              <w:t>授業の取組・</w:t>
            </w:r>
            <w:r w:rsidRPr="00AE5E68">
              <w:rPr>
                <w:rFonts w:ascii="Meiryo UI" w:eastAsia="Meiryo UI" w:hAnsi="Meiryo UI" w:cs="メイリオ" w:hint="eastAsia"/>
                <w:sz w:val="18"/>
                <w:szCs w:val="17"/>
              </w:rPr>
              <w:t>提出物</w:t>
            </w:r>
          </w:p>
          <w:p w14:paraId="614C1B0F" w14:textId="77777777" w:rsidR="00383AD7" w:rsidRPr="00AE5E68" w:rsidRDefault="00383AD7" w:rsidP="00383AD7">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r w:rsidR="00383AD7" w:rsidRPr="00745130" w14:paraId="73C8990E" w14:textId="77777777" w:rsidTr="00D82E36">
        <w:trPr>
          <w:gridBefore w:val="1"/>
          <w:wBefore w:w="141" w:type="dxa"/>
          <w:trHeight w:val="1763"/>
        </w:trPr>
        <w:tc>
          <w:tcPr>
            <w:tcW w:w="1518" w:type="dxa"/>
            <w:tcBorders>
              <w:top w:val="single" w:sz="4" w:space="0" w:color="auto"/>
              <w:left w:val="single" w:sz="12" w:space="0" w:color="auto"/>
              <w:bottom w:val="single" w:sz="4" w:space="0" w:color="auto"/>
              <w:right w:val="single" w:sz="12" w:space="0" w:color="auto"/>
            </w:tcBorders>
            <w:shd w:val="clear" w:color="auto" w:fill="auto"/>
          </w:tcPr>
          <w:p w14:paraId="6847A18D" w14:textId="77777777" w:rsidR="00383AD7" w:rsidRPr="003E3E62" w:rsidRDefault="00383AD7" w:rsidP="00383AD7">
            <w:pPr>
              <w:widowControl/>
              <w:spacing w:line="276" w:lineRule="auto"/>
              <w:jc w:val="left"/>
              <w:rPr>
                <w:rFonts w:ascii="メイリオ" w:eastAsia="メイリオ" w:hAnsi="メイリオ" w:cs="メイリオ"/>
                <w:bCs/>
                <w:color w:val="000000"/>
                <w:kern w:val="0"/>
                <w:sz w:val="18"/>
                <w:szCs w:val="18"/>
              </w:rPr>
            </w:pPr>
            <w:r w:rsidRPr="003E3E62">
              <w:rPr>
                <w:rFonts w:ascii="メイリオ" w:eastAsia="メイリオ" w:hAnsi="メイリオ" w:cs="メイリオ" w:hint="eastAsia"/>
                <w:bCs/>
                <w:color w:val="000000"/>
                <w:kern w:val="0"/>
                <w:sz w:val="18"/>
                <w:szCs w:val="18"/>
              </w:rPr>
              <w:t>&lt;地理&gt;　３章</w:t>
            </w:r>
          </w:p>
          <w:p w14:paraId="1F0D8C4B" w14:textId="77777777" w:rsidR="00383AD7" w:rsidRPr="003E3E62" w:rsidRDefault="00383AD7" w:rsidP="00383AD7">
            <w:pPr>
              <w:widowControl/>
              <w:spacing w:line="276" w:lineRule="auto"/>
              <w:jc w:val="left"/>
              <w:rPr>
                <w:rFonts w:ascii="メイリオ" w:eastAsia="メイリオ" w:hAnsi="メイリオ" w:cs="メイリオ"/>
                <w:bCs/>
                <w:color w:val="000000"/>
                <w:kern w:val="0"/>
                <w:sz w:val="18"/>
                <w:szCs w:val="18"/>
              </w:rPr>
            </w:pPr>
            <w:r w:rsidRPr="003E3E62">
              <w:rPr>
                <w:rFonts w:ascii="メイリオ" w:eastAsia="メイリオ" w:hAnsi="メイリオ" w:cs="メイリオ" w:hint="eastAsia"/>
                <w:bCs/>
                <w:color w:val="000000"/>
                <w:kern w:val="0"/>
                <w:sz w:val="18"/>
                <w:szCs w:val="18"/>
              </w:rPr>
              <w:t>日本の諸地域</w:t>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65CBEC90" w14:textId="77777777" w:rsidR="00383AD7" w:rsidRPr="003E3E62" w:rsidRDefault="00383AD7" w:rsidP="00383AD7">
            <w:pPr>
              <w:rPr>
                <w:rFonts w:ascii="メイリオ" w:eastAsia="メイリオ" w:hAnsi="メイリオ" w:cs="メイリオ"/>
                <w:sz w:val="18"/>
                <w:szCs w:val="18"/>
              </w:rPr>
            </w:pPr>
            <w:r w:rsidRPr="003E3E62">
              <w:rPr>
                <w:rFonts w:ascii="メイリオ" w:eastAsia="メイリオ" w:hAnsi="メイリオ" w:cs="メイリオ" w:hint="eastAsia"/>
                <w:sz w:val="18"/>
                <w:szCs w:val="18"/>
              </w:rPr>
              <w:t>・九州地方　・中国・四国地方</w:t>
            </w:r>
          </w:p>
          <w:p w14:paraId="5B3F4FEA" w14:textId="77777777" w:rsidR="00383AD7" w:rsidRPr="003E3E62" w:rsidRDefault="00383AD7" w:rsidP="00383AD7">
            <w:pPr>
              <w:rPr>
                <w:rFonts w:ascii="メイリオ" w:eastAsia="メイリオ" w:hAnsi="メイリオ" w:cs="メイリオ"/>
                <w:sz w:val="18"/>
                <w:szCs w:val="18"/>
              </w:rPr>
            </w:pPr>
            <w:r w:rsidRPr="003E3E62">
              <w:rPr>
                <w:rFonts w:ascii="メイリオ" w:eastAsia="メイリオ" w:hAnsi="メイリオ" w:cs="メイリオ" w:hint="eastAsia"/>
                <w:sz w:val="18"/>
                <w:szCs w:val="18"/>
              </w:rPr>
              <w:t>・近畿地方　・中部地方</w:t>
            </w:r>
          </w:p>
          <w:p w14:paraId="26E9AAA9" w14:textId="77777777" w:rsidR="00383AD7" w:rsidRPr="003E3E62" w:rsidRDefault="00383AD7" w:rsidP="00383AD7">
            <w:pPr>
              <w:rPr>
                <w:rFonts w:ascii="メイリオ" w:eastAsia="メイリオ" w:hAnsi="メイリオ" w:cs="メイリオ"/>
                <w:sz w:val="18"/>
                <w:szCs w:val="18"/>
              </w:rPr>
            </w:pPr>
            <w:r w:rsidRPr="003E3E62">
              <w:rPr>
                <w:rFonts w:ascii="メイリオ" w:eastAsia="メイリオ" w:hAnsi="メイリオ" w:cs="メイリオ" w:hint="eastAsia"/>
                <w:sz w:val="18"/>
                <w:szCs w:val="18"/>
              </w:rPr>
              <w:t>・関東地方　・東北地方</w:t>
            </w:r>
          </w:p>
          <w:p w14:paraId="6D44E963" w14:textId="77777777" w:rsidR="00383AD7" w:rsidRPr="003E3E62" w:rsidRDefault="00383AD7" w:rsidP="00383AD7">
            <w:pPr>
              <w:rPr>
                <w:rFonts w:ascii="メイリオ" w:eastAsia="メイリオ" w:hAnsi="メイリオ" w:cs="メイリオ"/>
                <w:sz w:val="18"/>
                <w:szCs w:val="18"/>
              </w:rPr>
            </w:pPr>
            <w:r w:rsidRPr="003E3E62">
              <w:rPr>
                <w:rFonts w:ascii="メイリオ" w:eastAsia="メイリオ" w:hAnsi="メイリオ" w:cs="メイリオ" w:hint="eastAsia"/>
                <w:sz w:val="18"/>
                <w:szCs w:val="18"/>
              </w:rPr>
              <w:t>・北海道地方</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07BA6C8F" w14:textId="47EDB14D" w:rsidR="00383AD7" w:rsidRPr="003E3E62" w:rsidRDefault="00545531" w:rsidP="00383AD7">
            <w:pPr>
              <w:rPr>
                <w:rFonts w:ascii="メイリオ" w:eastAsia="メイリオ" w:hAnsi="メイリオ" w:cs="メイリオ"/>
                <w:sz w:val="18"/>
                <w:szCs w:val="18"/>
              </w:rPr>
            </w:pPr>
            <w:r w:rsidRPr="003E3E62">
              <w:rPr>
                <w:rFonts w:ascii="メイリオ" w:eastAsia="メイリオ" w:hAnsi="メイリオ" w:cs="メイリオ" w:hint="eastAsia"/>
                <w:sz w:val="18"/>
                <w:szCs w:val="18"/>
              </w:rPr>
              <w:t>日本の諸地域</w:t>
            </w:r>
            <w:r w:rsidR="000F2561">
              <w:rPr>
                <w:rFonts w:ascii="メイリオ" w:eastAsia="メイリオ" w:hAnsi="メイリオ" w:cs="メイリオ" w:hint="eastAsia"/>
                <w:sz w:val="18"/>
                <w:szCs w:val="18"/>
              </w:rPr>
              <w:t>に関する資料を適切に読み取り、</w:t>
            </w:r>
            <w:r w:rsidR="0058331D">
              <w:rPr>
                <w:rFonts w:ascii="メイリオ" w:eastAsia="メイリオ" w:hAnsi="メイリオ" w:cs="メイリオ" w:hint="eastAsia"/>
                <w:sz w:val="18"/>
                <w:szCs w:val="18"/>
              </w:rPr>
              <w:t>地形や自然環境、人口、産業、他地域との結びつき、諸地域特有の課題を理解し、さまざまな情報を調べ</w:t>
            </w:r>
            <w:r w:rsidR="002A5B56">
              <w:rPr>
                <w:rFonts w:ascii="メイリオ" w:eastAsia="メイリオ" w:hAnsi="メイリオ" w:cs="メイリオ" w:hint="eastAsia"/>
                <w:sz w:val="18"/>
                <w:szCs w:val="18"/>
              </w:rPr>
              <w:t>ていく過程で適切に</w:t>
            </w:r>
            <w:r w:rsidR="0058331D">
              <w:rPr>
                <w:rFonts w:ascii="メイリオ" w:eastAsia="メイリオ" w:hAnsi="メイリオ" w:cs="メイリオ" w:hint="eastAsia"/>
                <w:sz w:val="18"/>
                <w:szCs w:val="18"/>
              </w:rPr>
              <w:t>まとめることができている。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15E36B84" w14:textId="32641D5F" w:rsidR="00383AD7" w:rsidRPr="003E3E62" w:rsidRDefault="00383AD7" w:rsidP="00383AD7">
            <w:pPr>
              <w:rPr>
                <w:rFonts w:ascii="メイリオ" w:eastAsia="メイリオ" w:hAnsi="メイリオ" w:cs="メイリオ"/>
                <w:sz w:val="18"/>
                <w:szCs w:val="18"/>
              </w:rPr>
            </w:pPr>
            <w:r w:rsidRPr="003E3E62">
              <w:rPr>
                <w:rFonts w:ascii="メイリオ" w:eastAsia="メイリオ" w:hAnsi="メイリオ" w:cs="メイリオ" w:hint="eastAsia"/>
                <w:sz w:val="18"/>
                <w:szCs w:val="18"/>
              </w:rPr>
              <w:t>日本の諸地域の地域的特色を、多面的・多角的に考察し、</w:t>
            </w:r>
            <w:r w:rsidR="002A5B56">
              <w:rPr>
                <w:rFonts w:ascii="メイリオ" w:eastAsia="メイリオ" w:hAnsi="メイリオ" w:cs="メイリオ" w:hint="eastAsia"/>
                <w:sz w:val="18"/>
                <w:szCs w:val="18"/>
              </w:rPr>
              <w:t>地理的な視点から諸地域の問題を解決していく</w:t>
            </w:r>
            <w:r w:rsidRPr="003E3E62">
              <w:rPr>
                <w:rFonts w:ascii="メイリオ" w:eastAsia="メイリオ" w:hAnsi="メイリオ" w:cs="メイリオ" w:hint="eastAsia"/>
                <w:sz w:val="18"/>
                <w:szCs w:val="18"/>
              </w:rPr>
              <w:t>その過程や結果</w:t>
            </w:r>
            <w:r w:rsidR="002A5B56">
              <w:rPr>
                <w:rFonts w:ascii="メイリオ" w:eastAsia="メイリオ" w:hAnsi="メイリオ" w:cs="メイリオ" w:hint="eastAsia"/>
                <w:sz w:val="18"/>
                <w:szCs w:val="18"/>
              </w:rPr>
              <w:t>で</w:t>
            </w:r>
            <w:r w:rsidRPr="003E3E62">
              <w:rPr>
                <w:rFonts w:ascii="メイリオ" w:eastAsia="メイリオ" w:hAnsi="メイリオ" w:cs="メイリオ" w:hint="eastAsia"/>
                <w:sz w:val="18"/>
                <w:szCs w:val="18"/>
              </w:rPr>
              <w:t>適切に表現することができる。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50A057F5" w14:textId="77777777" w:rsidR="00383AD7" w:rsidRPr="003E3E62" w:rsidRDefault="00383AD7" w:rsidP="00383AD7">
            <w:pPr>
              <w:rPr>
                <w:rFonts w:ascii="メイリオ" w:eastAsia="メイリオ" w:hAnsi="メイリオ" w:cs="メイリオ"/>
                <w:sz w:val="18"/>
                <w:szCs w:val="18"/>
              </w:rPr>
            </w:pPr>
            <w:r w:rsidRPr="003E3E62">
              <w:rPr>
                <w:rFonts w:ascii="メイリオ" w:eastAsia="メイリオ" w:hAnsi="メイリオ" w:cs="メイリオ" w:hint="eastAsia"/>
                <w:sz w:val="18"/>
                <w:szCs w:val="18"/>
              </w:rPr>
              <w:t>日本の諸地域の地域的特色に対する関心を持ち、それを意欲的に追求し、捉えようとする。</w:t>
            </w:r>
          </w:p>
        </w:tc>
        <w:tc>
          <w:tcPr>
            <w:tcW w:w="2977" w:type="dxa"/>
            <w:tcBorders>
              <w:top w:val="single" w:sz="4" w:space="0" w:color="auto"/>
              <w:left w:val="single" w:sz="12" w:space="0" w:color="auto"/>
              <w:bottom w:val="single" w:sz="4" w:space="0" w:color="auto"/>
              <w:right w:val="single" w:sz="12" w:space="0" w:color="auto"/>
            </w:tcBorders>
            <w:shd w:val="clear" w:color="auto" w:fill="auto"/>
          </w:tcPr>
          <w:p w14:paraId="325B23E7" w14:textId="77777777" w:rsidR="00383AD7" w:rsidRDefault="00383AD7" w:rsidP="00383AD7">
            <w:pPr>
              <w:rPr>
                <w:rFonts w:ascii="Meiryo UI" w:eastAsia="Meiryo UI" w:hAnsi="Meiryo UI" w:cs="メイリオ"/>
                <w:sz w:val="18"/>
                <w:szCs w:val="17"/>
              </w:rPr>
            </w:pPr>
            <w:r>
              <w:rPr>
                <w:rFonts w:ascii="Meiryo UI" w:eastAsia="Meiryo UI" w:hAnsi="Meiryo UI" w:cs="メイリオ" w:hint="eastAsia"/>
                <w:sz w:val="18"/>
                <w:szCs w:val="17"/>
              </w:rPr>
              <w:t>授業の取組・</w:t>
            </w:r>
            <w:r w:rsidRPr="00AE5E68">
              <w:rPr>
                <w:rFonts w:ascii="Meiryo UI" w:eastAsia="Meiryo UI" w:hAnsi="Meiryo UI" w:cs="メイリオ" w:hint="eastAsia"/>
                <w:sz w:val="18"/>
                <w:szCs w:val="17"/>
              </w:rPr>
              <w:t>提出物</w:t>
            </w:r>
          </w:p>
          <w:p w14:paraId="6D7D1CD9" w14:textId="77777777" w:rsidR="00383AD7" w:rsidRPr="00AE5E68" w:rsidRDefault="00383AD7" w:rsidP="00383AD7">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r w:rsidR="00383AD7" w:rsidRPr="00745130" w14:paraId="58397785" w14:textId="77777777" w:rsidTr="00C6157A">
        <w:trPr>
          <w:gridBefore w:val="1"/>
          <w:wBefore w:w="141" w:type="dxa"/>
          <w:trHeight w:val="844"/>
        </w:trPr>
        <w:tc>
          <w:tcPr>
            <w:tcW w:w="1518" w:type="dxa"/>
            <w:tcBorders>
              <w:top w:val="single" w:sz="4" w:space="0" w:color="auto"/>
              <w:left w:val="single" w:sz="12" w:space="0" w:color="auto"/>
              <w:bottom w:val="single" w:sz="4" w:space="0" w:color="auto"/>
              <w:right w:val="single" w:sz="12" w:space="0" w:color="auto"/>
            </w:tcBorders>
            <w:shd w:val="clear" w:color="auto" w:fill="auto"/>
          </w:tcPr>
          <w:p w14:paraId="6D708FC2" w14:textId="77777777" w:rsidR="00383AD7" w:rsidRPr="009401FA" w:rsidRDefault="00383AD7" w:rsidP="00383AD7">
            <w:pPr>
              <w:widowControl/>
              <w:spacing w:line="276" w:lineRule="auto"/>
              <w:jc w:val="left"/>
              <w:rPr>
                <w:rFonts w:ascii="メイリオ" w:eastAsia="メイリオ" w:hAnsi="メイリオ" w:cs="メイリオ"/>
                <w:bCs/>
                <w:color w:val="000000"/>
                <w:kern w:val="0"/>
                <w:sz w:val="18"/>
                <w:szCs w:val="18"/>
              </w:rPr>
            </w:pPr>
            <w:r w:rsidRPr="009401FA">
              <w:rPr>
                <w:rFonts w:ascii="メイリオ" w:eastAsia="メイリオ" w:hAnsi="メイリオ" w:cs="メイリオ" w:hint="eastAsia"/>
                <w:bCs/>
                <w:color w:val="000000"/>
                <w:kern w:val="0"/>
                <w:sz w:val="18"/>
                <w:szCs w:val="18"/>
              </w:rPr>
              <w:t>〈歴史〉４章</w:t>
            </w:r>
          </w:p>
          <w:p w14:paraId="1247EA68" w14:textId="77777777" w:rsidR="00383AD7" w:rsidRPr="009401FA" w:rsidRDefault="00383AD7" w:rsidP="00383AD7">
            <w:pPr>
              <w:widowControl/>
              <w:spacing w:line="276" w:lineRule="auto"/>
              <w:jc w:val="left"/>
              <w:rPr>
                <w:rFonts w:ascii="メイリオ" w:eastAsia="メイリオ" w:hAnsi="メイリオ" w:cs="メイリオ"/>
                <w:bCs/>
                <w:color w:val="000000"/>
                <w:kern w:val="0"/>
                <w:sz w:val="18"/>
                <w:szCs w:val="18"/>
              </w:rPr>
            </w:pPr>
            <w:r w:rsidRPr="009401FA">
              <w:rPr>
                <w:rFonts w:ascii="メイリオ" w:eastAsia="メイリオ" w:hAnsi="メイリオ" w:cs="メイリオ" w:hint="eastAsia"/>
                <w:bCs/>
                <w:color w:val="000000"/>
                <w:kern w:val="0"/>
                <w:sz w:val="18"/>
                <w:szCs w:val="18"/>
              </w:rPr>
              <w:t>近世の日本</w:t>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6BF86508" w14:textId="77777777" w:rsidR="00592F62" w:rsidRDefault="00592F62" w:rsidP="00383AD7">
            <w:pPr>
              <w:rPr>
                <w:rFonts w:ascii="メイリオ" w:eastAsia="メイリオ" w:hAnsi="メイリオ" w:cs="メイリオ"/>
                <w:sz w:val="18"/>
                <w:szCs w:val="18"/>
              </w:rPr>
            </w:pPr>
            <w:r>
              <w:rPr>
                <w:rFonts w:ascii="メイリオ" w:eastAsia="メイリオ" w:hAnsi="メイリオ" w:cs="メイリオ" w:hint="eastAsia"/>
                <w:sz w:val="18"/>
                <w:szCs w:val="18"/>
              </w:rPr>
              <w:t>・中世からの脱却</w:t>
            </w:r>
          </w:p>
          <w:p w14:paraId="3348C829" w14:textId="77777777" w:rsidR="00383AD7" w:rsidRDefault="00383AD7" w:rsidP="00383AD7">
            <w:pPr>
              <w:rPr>
                <w:rFonts w:ascii="メイリオ" w:eastAsia="メイリオ" w:hAnsi="メイリオ" w:cs="メイリオ"/>
                <w:sz w:val="18"/>
                <w:szCs w:val="18"/>
              </w:rPr>
            </w:pPr>
            <w:r>
              <w:rPr>
                <w:rFonts w:ascii="メイリオ" w:eastAsia="メイリオ" w:hAnsi="メイリオ" w:cs="メイリオ" w:hint="eastAsia"/>
                <w:sz w:val="18"/>
                <w:szCs w:val="18"/>
              </w:rPr>
              <w:t>・兵農分離と朝鮮侵略</w:t>
            </w:r>
          </w:p>
          <w:p w14:paraId="0A33A83C" w14:textId="77777777" w:rsidR="00383AD7" w:rsidRPr="003B30A8" w:rsidRDefault="00383AD7" w:rsidP="00383AD7">
            <w:pPr>
              <w:rPr>
                <w:rFonts w:ascii="メイリオ" w:eastAsia="メイリオ" w:hAnsi="メイリオ" w:cs="メイリオ"/>
                <w:sz w:val="18"/>
                <w:szCs w:val="18"/>
              </w:rPr>
            </w:pPr>
            <w:r>
              <w:rPr>
                <w:rFonts w:ascii="メイリオ" w:eastAsia="メイリオ" w:hAnsi="メイリオ" w:cs="メイリオ" w:hint="eastAsia"/>
                <w:sz w:val="18"/>
                <w:szCs w:val="18"/>
              </w:rPr>
              <w:t>・桃山文化</w:t>
            </w:r>
          </w:p>
          <w:p w14:paraId="7AC9C961" w14:textId="77777777" w:rsidR="00383AD7" w:rsidRPr="009401FA" w:rsidRDefault="00383AD7" w:rsidP="00383AD7">
            <w:pPr>
              <w:rPr>
                <w:rFonts w:ascii="メイリオ" w:eastAsia="メイリオ" w:hAnsi="メイリオ" w:cs="メイリオ"/>
                <w:sz w:val="18"/>
                <w:szCs w:val="18"/>
              </w:rPr>
            </w:pPr>
            <w:r w:rsidRPr="009401FA">
              <w:rPr>
                <w:rFonts w:ascii="メイリオ" w:eastAsia="メイリオ" w:hAnsi="メイリオ" w:cs="メイリオ" w:hint="eastAsia"/>
                <w:sz w:val="18"/>
                <w:szCs w:val="18"/>
              </w:rPr>
              <w:t>・江戸幕府の成立と鎖国</w:t>
            </w:r>
          </w:p>
          <w:p w14:paraId="2A3F884C" w14:textId="77777777" w:rsidR="00383AD7" w:rsidRPr="009401FA" w:rsidRDefault="00383AD7" w:rsidP="00383AD7">
            <w:pPr>
              <w:rPr>
                <w:rFonts w:ascii="メイリオ" w:eastAsia="メイリオ" w:hAnsi="メイリオ" w:cs="メイリオ"/>
                <w:sz w:val="18"/>
                <w:szCs w:val="18"/>
              </w:rPr>
            </w:pPr>
            <w:r w:rsidRPr="009401FA">
              <w:rPr>
                <w:rFonts w:ascii="メイリオ" w:eastAsia="メイリオ" w:hAnsi="メイリオ" w:cs="メイリオ" w:hint="eastAsia"/>
                <w:sz w:val="18"/>
                <w:szCs w:val="18"/>
              </w:rPr>
              <w:t>・産業の発達と幕府政治の動き</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625CA167" w14:textId="3C5FC526" w:rsidR="00383AD7" w:rsidRPr="003E3E62" w:rsidRDefault="002C2F7C" w:rsidP="00383AD7">
            <w:pPr>
              <w:rPr>
                <w:rFonts w:ascii="メイリオ" w:eastAsia="メイリオ" w:hAnsi="メイリオ" w:cs="メイリオ"/>
                <w:sz w:val="18"/>
                <w:szCs w:val="18"/>
              </w:rPr>
            </w:pPr>
            <w:r>
              <w:rPr>
                <w:rFonts w:ascii="メイリオ" w:eastAsia="メイリオ" w:hAnsi="メイリオ" w:cs="メイリオ" w:hint="eastAsia"/>
                <w:sz w:val="18"/>
                <w:szCs w:val="18"/>
              </w:rPr>
              <w:t>ヨーロッパ人来航のその背景とその影響などを基に諸資料から歴史に関するさまざまな情報について調べてまとめ</w:t>
            </w:r>
            <w:r w:rsidR="0039357B">
              <w:rPr>
                <w:rFonts w:ascii="メイリオ" w:eastAsia="メイリオ" w:hAnsi="メイリオ" w:cs="メイリオ" w:hint="eastAsia"/>
                <w:sz w:val="18"/>
                <w:szCs w:val="18"/>
              </w:rPr>
              <w:t>る過程で、天下統一や幕藩体制の確立から鎖国など</w:t>
            </w:r>
            <w:r w:rsidR="0027027F">
              <w:rPr>
                <w:rFonts w:ascii="メイリオ" w:eastAsia="メイリオ" w:hAnsi="メイリオ" w:cs="メイリオ" w:hint="eastAsia"/>
                <w:sz w:val="18"/>
                <w:szCs w:val="18"/>
              </w:rPr>
              <w:t>、</w:t>
            </w:r>
            <w:r>
              <w:rPr>
                <w:rFonts w:ascii="メイリオ" w:eastAsia="メイリオ" w:hAnsi="メイリオ" w:cs="メイリオ" w:hint="eastAsia"/>
                <w:sz w:val="18"/>
                <w:szCs w:val="18"/>
              </w:rPr>
              <w:t>日本社会に及ぼした影響を理解している。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16A8C570" w14:textId="76536511" w:rsidR="00383AD7" w:rsidRPr="003E3E62" w:rsidRDefault="002C2F7C" w:rsidP="00383AD7">
            <w:pPr>
              <w:rPr>
                <w:rFonts w:ascii="メイリオ" w:eastAsia="メイリオ" w:hAnsi="メイリオ" w:cs="メイリオ"/>
                <w:sz w:val="18"/>
                <w:szCs w:val="18"/>
              </w:rPr>
            </w:pPr>
            <w:r>
              <w:rPr>
                <w:rFonts w:ascii="メイリオ" w:eastAsia="メイリオ" w:hAnsi="メイリオ" w:cs="メイリオ" w:hint="eastAsia"/>
                <w:sz w:val="18"/>
                <w:szCs w:val="18"/>
              </w:rPr>
              <w:t>交易の広がりとその影響に着目して、事象を相互に関連づけるなどして、豊かな交易が行われていたアジアにヨーロッパが進出する中で、世界の交易の空間的な広がりが生み出され、日本の政治や文化に</w:t>
            </w:r>
            <w:r w:rsidR="0039357B">
              <w:rPr>
                <w:rFonts w:ascii="メイリオ" w:eastAsia="メイリオ" w:hAnsi="メイリオ" w:cs="メイリオ" w:hint="eastAsia"/>
                <w:sz w:val="18"/>
                <w:szCs w:val="18"/>
              </w:rPr>
              <w:t>与えた影響などを多面的・多角的に考察し、表現している。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63AB0512" w14:textId="7D443235" w:rsidR="00383AD7" w:rsidRPr="003E3E62" w:rsidRDefault="0039357B" w:rsidP="00383AD7">
            <w:pPr>
              <w:rPr>
                <w:rFonts w:ascii="メイリオ" w:eastAsia="メイリオ" w:hAnsi="メイリオ" w:cs="メイリオ"/>
                <w:sz w:val="18"/>
                <w:szCs w:val="18"/>
              </w:rPr>
            </w:pPr>
            <w:r w:rsidRPr="0039357B">
              <w:rPr>
                <w:rFonts w:ascii="メイリオ" w:eastAsia="メイリオ" w:hAnsi="メイリオ" w:cs="メイリオ"/>
                <w:sz w:val="18"/>
                <w:szCs w:val="18"/>
              </w:rPr>
              <w:t>世界の動きと関連付けながら、中世から近世への過渡期にある日本</w:t>
            </w:r>
            <w:r w:rsidRPr="0039357B">
              <w:rPr>
                <w:rFonts w:ascii="メイリオ" w:eastAsia="メイリオ" w:hAnsi="メイリオ" w:cs="メイリオ" w:hint="eastAsia"/>
                <w:sz w:val="18"/>
                <w:szCs w:val="18"/>
              </w:rPr>
              <w:t>について、よりよい社会を視野にそこで見られる課題を主体的に追究しようとしている。</w:t>
            </w:r>
          </w:p>
        </w:tc>
        <w:tc>
          <w:tcPr>
            <w:tcW w:w="2977" w:type="dxa"/>
            <w:tcBorders>
              <w:top w:val="single" w:sz="4" w:space="0" w:color="auto"/>
              <w:left w:val="single" w:sz="12" w:space="0" w:color="auto"/>
              <w:bottom w:val="single" w:sz="4" w:space="0" w:color="auto"/>
              <w:right w:val="single" w:sz="12" w:space="0" w:color="auto"/>
            </w:tcBorders>
            <w:shd w:val="clear" w:color="auto" w:fill="auto"/>
          </w:tcPr>
          <w:p w14:paraId="32EE63E6" w14:textId="77777777" w:rsidR="00383AD7" w:rsidRDefault="00383AD7" w:rsidP="00383AD7">
            <w:pPr>
              <w:rPr>
                <w:rFonts w:ascii="Meiryo UI" w:eastAsia="Meiryo UI" w:hAnsi="Meiryo UI" w:cs="メイリオ"/>
                <w:sz w:val="18"/>
                <w:szCs w:val="17"/>
              </w:rPr>
            </w:pPr>
            <w:r>
              <w:rPr>
                <w:rFonts w:ascii="Meiryo UI" w:eastAsia="Meiryo UI" w:hAnsi="Meiryo UI" w:cs="メイリオ" w:hint="eastAsia"/>
                <w:sz w:val="18"/>
                <w:szCs w:val="17"/>
              </w:rPr>
              <w:t>授業の取組・</w:t>
            </w:r>
            <w:r w:rsidRPr="00AE5E68">
              <w:rPr>
                <w:rFonts w:ascii="Meiryo UI" w:eastAsia="Meiryo UI" w:hAnsi="Meiryo UI" w:cs="メイリオ" w:hint="eastAsia"/>
                <w:sz w:val="18"/>
                <w:szCs w:val="17"/>
              </w:rPr>
              <w:t>提出物</w:t>
            </w:r>
          </w:p>
          <w:p w14:paraId="7E7B38A8" w14:textId="77777777" w:rsidR="00383AD7" w:rsidRPr="00AE5E68" w:rsidRDefault="00383AD7" w:rsidP="00383AD7">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r w:rsidR="00383AD7" w:rsidRPr="00745130" w14:paraId="5E162ADE" w14:textId="77777777" w:rsidTr="00D82E36">
        <w:trPr>
          <w:gridBefore w:val="1"/>
          <w:wBefore w:w="141" w:type="dxa"/>
          <w:trHeight w:val="1852"/>
        </w:trPr>
        <w:tc>
          <w:tcPr>
            <w:tcW w:w="1518" w:type="dxa"/>
            <w:tcBorders>
              <w:top w:val="single" w:sz="4" w:space="0" w:color="auto"/>
              <w:left w:val="single" w:sz="12" w:space="0" w:color="auto"/>
              <w:bottom w:val="single" w:sz="4" w:space="0" w:color="auto"/>
              <w:right w:val="single" w:sz="12" w:space="0" w:color="auto"/>
            </w:tcBorders>
            <w:shd w:val="clear" w:color="auto" w:fill="auto"/>
          </w:tcPr>
          <w:p w14:paraId="2FAB1823" w14:textId="77777777" w:rsidR="00383AD7" w:rsidRPr="009401FA" w:rsidRDefault="00383AD7" w:rsidP="00383AD7">
            <w:pPr>
              <w:widowControl/>
              <w:spacing w:line="276" w:lineRule="auto"/>
              <w:jc w:val="left"/>
              <w:rPr>
                <w:rFonts w:ascii="メイリオ" w:eastAsia="メイリオ" w:hAnsi="メイリオ" w:cs="メイリオ"/>
                <w:bCs/>
                <w:color w:val="000000"/>
                <w:kern w:val="0"/>
                <w:sz w:val="18"/>
                <w:szCs w:val="18"/>
              </w:rPr>
            </w:pPr>
            <w:r w:rsidRPr="009401FA">
              <w:rPr>
                <w:rFonts w:ascii="メイリオ" w:eastAsia="メイリオ" w:hAnsi="メイリオ" w:cs="メイリオ" w:hint="eastAsia"/>
                <w:bCs/>
                <w:color w:val="000000"/>
                <w:kern w:val="0"/>
                <w:sz w:val="18"/>
                <w:szCs w:val="18"/>
              </w:rPr>
              <w:t>&lt;歴史&gt;　５章</w:t>
            </w:r>
          </w:p>
          <w:p w14:paraId="51C9C2FE" w14:textId="77777777" w:rsidR="00383AD7" w:rsidRPr="009401FA" w:rsidRDefault="00383AD7" w:rsidP="00383AD7">
            <w:pPr>
              <w:widowControl/>
              <w:spacing w:line="276" w:lineRule="auto"/>
              <w:jc w:val="left"/>
              <w:rPr>
                <w:rFonts w:ascii="メイリオ" w:eastAsia="メイリオ" w:hAnsi="メイリオ" w:cs="メイリオ"/>
                <w:bCs/>
                <w:color w:val="000000"/>
                <w:kern w:val="0"/>
                <w:sz w:val="18"/>
                <w:szCs w:val="18"/>
              </w:rPr>
            </w:pPr>
            <w:r w:rsidRPr="009401FA">
              <w:rPr>
                <w:rFonts w:ascii="メイリオ" w:eastAsia="メイリオ" w:hAnsi="メイリオ" w:cs="メイリオ" w:hint="eastAsia"/>
                <w:bCs/>
                <w:color w:val="000000"/>
                <w:kern w:val="0"/>
                <w:sz w:val="18"/>
                <w:szCs w:val="18"/>
              </w:rPr>
              <w:t>開国と近代日本の歩み</w:t>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444A60AA" w14:textId="77777777" w:rsidR="00383AD7" w:rsidRPr="009401FA" w:rsidRDefault="00383AD7" w:rsidP="00383AD7">
            <w:pPr>
              <w:rPr>
                <w:rFonts w:ascii="メイリオ" w:eastAsia="メイリオ" w:hAnsi="メイリオ" w:cs="メイリオ"/>
                <w:sz w:val="18"/>
                <w:szCs w:val="18"/>
              </w:rPr>
            </w:pPr>
            <w:r w:rsidRPr="009401FA">
              <w:rPr>
                <w:rFonts w:ascii="メイリオ" w:eastAsia="メイリオ" w:hAnsi="メイリオ" w:cs="メイリオ" w:hint="eastAsia"/>
                <w:sz w:val="18"/>
                <w:szCs w:val="18"/>
              </w:rPr>
              <w:t>・欧米の進出と日本の開国</w:t>
            </w:r>
          </w:p>
          <w:p w14:paraId="746B4427" w14:textId="77777777" w:rsidR="00383AD7" w:rsidRPr="009401FA" w:rsidRDefault="00383AD7" w:rsidP="00383AD7">
            <w:pPr>
              <w:rPr>
                <w:rFonts w:ascii="メイリオ" w:eastAsia="メイリオ" w:hAnsi="メイリオ" w:cs="メイリオ"/>
                <w:sz w:val="18"/>
                <w:szCs w:val="18"/>
              </w:rPr>
            </w:pPr>
            <w:r w:rsidRPr="009401FA">
              <w:rPr>
                <w:rFonts w:ascii="メイリオ" w:eastAsia="メイリオ" w:hAnsi="メイリオ" w:cs="メイリオ" w:hint="eastAsia"/>
                <w:sz w:val="18"/>
                <w:szCs w:val="18"/>
              </w:rPr>
              <w:t>・明治維新</w:t>
            </w:r>
          </w:p>
          <w:p w14:paraId="522289AC" w14:textId="6736C1D3" w:rsidR="00383AD7" w:rsidRPr="009401FA" w:rsidRDefault="00383AD7" w:rsidP="00383AD7">
            <w:pPr>
              <w:rPr>
                <w:rFonts w:ascii="メイリオ" w:eastAsia="メイリオ" w:hAnsi="メイリオ" w:cs="メイリオ"/>
                <w:sz w:val="18"/>
                <w:szCs w:val="18"/>
              </w:rPr>
            </w:pPr>
            <w:r w:rsidRPr="009401FA">
              <w:rPr>
                <w:rFonts w:ascii="メイリオ" w:eastAsia="メイリオ" w:hAnsi="メイリオ" w:cs="メイリオ" w:hint="eastAsia"/>
                <w:sz w:val="18"/>
                <w:szCs w:val="18"/>
              </w:rPr>
              <w:t>・日清・日露戦争と近代産業</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12086EEB" w14:textId="7F4DBD77" w:rsidR="00383AD7" w:rsidRPr="003E3E62" w:rsidRDefault="0039357B" w:rsidP="00383AD7">
            <w:pPr>
              <w:rPr>
                <w:rFonts w:ascii="メイリオ" w:eastAsia="メイリオ" w:hAnsi="メイリオ" w:cs="メイリオ"/>
                <w:sz w:val="18"/>
                <w:szCs w:val="18"/>
              </w:rPr>
            </w:pPr>
            <w:r>
              <w:rPr>
                <w:rFonts w:ascii="メイリオ" w:eastAsia="メイリオ" w:hAnsi="メイリオ" w:cs="メイリオ" w:hint="eastAsia"/>
                <w:sz w:val="18"/>
                <w:szCs w:val="18"/>
              </w:rPr>
              <w:t>欧米諸国における産業革命や市民革命、アジアの</w:t>
            </w:r>
            <w:r w:rsidR="00D47B10">
              <w:rPr>
                <w:rFonts w:ascii="メイリオ" w:eastAsia="メイリオ" w:hAnsi="メイリオ" w:cs="メイリオ" w:hint="eastAsia"/>
                <w:sz w:val="18"/>
                <w:szCs w:val="18"/>
              </w:rPr>
              <w:t>動向に着目し、日本の富国強兵や殖産興業、文明開化などの近代化までの流れを、写真や図、グラフ、表などから適切に読み取り、理解している。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6893E245" w14:textId="694BBFE4" w:rsidR="00383AD7" w:rsidRPr="003E3E62" w:rsidRDefault="00383AD7" w:rsidP="00383AD7">
            <w:pPr>
              <w:rPr>
                <w:rFonts w:ascii="メイリオ" w:eastAsia="メイリオ" w:hAnsi="メイリオ" w:cs="メイリオ"/>
                <w:sz w:val="18"/>
                <w:szCs w:val="18"/>
              </w:rPr>
            </w:pPr>
            <w:r w:rsidRPr="00C03604">
              <w:rPr>
                <w:rFonts w:ascii="メイリオ" w:eastAsia="メイリオ" w:hAnsi="メイリオ" w:cs="メイリオ" w:hint="eastAsia"/>
                <w:sz w:val="18"/>
                <w:szCs w:val="18"/>
              </w:rPr>
              <w:t>近代の歴史的事象から課題を見いだし</w:t>
            </w:r>
            <w:r>
              <w:rPr>
                <w:rFonts w:ascii="メイリオ" w:eastAsia="メイリオ" w:hAnsi="メイリオ" w:cs="メイリオ" w:hint="eastAsia"/>
                <w:sz w:val="18"/>
                <w:szCs w:val="18"/>
              </w:rPr>
              <w:t>、</w:t>
            </w:r>
            <w:r w:rsidRPr="00C03604">
              <w:rPr>
                <w:rFonts w:ascii="メイリオ" w:eastAsia="メイリオ" w:hAnsi="メイリオ" w:cs="メイリオ" w:hint="eastAsia"/>
                <w:sz w:val="18"/>
                <w:szCs w:val="18"/>
              </w:rPr>
              <w:t>近代の特色などを多面的・</w:t>
            </w:r>
            <w:r>
              <w:rPr>
                <w:rFonts w:ascii="メイリオ" w:eastAsia="メイリオ" w:hAnsi="メイリオ" w:cs="メイリオ" w:hint="eastAsia"/>
                <w:sz w:val="18"/>
                <w:szCs w:val="18"/>
              </w:rPr>
              <w:t>多角的に考察し、</w:t>
            </w:r>
            <w:r w:rsidRPr="00C03604">
              <w:rPr>
                <w:rFonts w:ascii="メイリオ" w:eastAsia="メイリオ" w:hAnsi="メイリオ" w:cs="メイリオ" w:hint="eastAsia"/>
                <w:sz w:val="18"/>
                <w:szCs w:val="18"/>
              </w:rPr>
              <w:t>公正に判断して</w:t>
            </w:r>
            <w:r>
              <w:rPr>
                <w:rFonts w:ascii="メイリオ" w:eastAsia="メイリオ" w:hAnsi="メイリオ" w:cs="メイリオ" w:hint="eastAsia"/>
                <w:sz w:val="18"/>
                <w:szCs w:val="18"/>
              </w:rPr>
              <w:t>、</w:t>
            </w:r>
            <w:r w:rsidRPr="00C03604">
              <w:rPr>
                <w:rFonts w:ascii="メイリオ" w:eastAsia="メイリオ" w:hAnsi="メイリオ" w:cs="メイリオ" w:hint="eastAsia"/>
                <w:sz w:val="18"/>
                <w:szCs w:val="18"/>
              </w:rPr>
              <w:t>その過程や結果を</w:t>
            </w:r>
            <w:r w:rsidR="00D47B10">
              <w:rPr>
                <w:rFonts w:ascii="メイリオ" w:eastAsia="メイリオ" w:hAnsi="メイリオ" w:cs="メイリオ" w:hint="eastAsia"/>
                <w:sz w:val="18"/>
                <w:szCs w:val="18"/>
              </w:rPr>
              <w:t>基に</w:t>
            </w:r>
            <w:r w:rsidRPr="00C03604">
              <w:rPr>
                <w:rFonts w:ascii="メイリオ" w:eastAsia="メイリオ" w:hAnsi="メイリオ" w:cs="メイリオ" w:hint="eastAsia"/>
                <w:sz w:val="18"/>
                <w:szCs w:val="18"/>
              </w:rPr>
              <w:t>適切に表現し</w:t>
            </w:r>
            <w:r>
              <w:rPr>
                <w:rFonts w:ascii="メイリオ" w:eastAsia="メイリオ" w:hAnsi="メイリオ" w:cs="メイリオ" w:hint="eastAsia"/>
                <w:sz w:val="18"/>
                <w:szCs w:val="18"/>
              </w:rPr>
              <w:t>ている。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0C5C540D" w14:textId="7C23246A" w:rsidR="00383AD7" w:rsidRPr="003E3E62" w:rsidRDefault="00D47B10" w:rsidP="00383AD7">
            <w:pPr>
              <w:rPr>
                <w:rFonts w:ascii="メイリオ" w:eastAsia="メイリオ" w:hAnsi="メイリオ" w:cs="メイリオ"/>
                <w:sz w:val="18"/>
                <w:szCs w:val="18"/>
              </w:rPr>
            </w:pPr>
            <w:r>
              <w:rPr>
                <w:rFonts w:ascii="メイリオ" w:eastAsia="メイリオ" w:hAnsi="メイリオ" w:cs="メイリオ" w:hint="eastAsia"/>
                <w:sz w:val="18"/>
                <w:szCs w:val="18"/>
              </w:rPr>
              <w:t>欧米諸国のアジア進出が日本の開国をもたらしたことや開国の影響と江戸幕府の滅亡について、よりよい社会の実現を視野に主体的に追究しようとしている。</w:t>
            </w:r>
          </w:p>
        </w:tc>
        <w:tc>
          <w:tcPr>
            <w:tcW w:w="2977" w:type="dxa"/>
            <w:tcBorders>
              <w:top w:val="single" w:sz="4" w:space="0" w:color="auto"/>
              <w:left w:val="single" w:sz="12" w:space="0" w:color="auto"/>
              <w:bottom w:val="single" w:sz="4" w:space="0" w:color="auto"/>
              <w:right w:val="single" w:sz="12" w:space="0" w:color="auto"/>
            </w:tcBorders>
            <w:shd w:val="clear" w:color="auto" w:fill="auto"/>
          </w:tcPr>
          <w:p w14:paraId="4D11282D" w14:textId="77777777" w:rsidR="00383AD7" w:rsidRDefault="00383AD7" w:rsidP="00383AD7">
            <w:pPr>
              <w:rPr>
                <w:rFonts w:ascii="Meiryo UI" w:eastAsia="Meiryo UI" w:hAnsi="Meiryo UI" w:cs="メイリオ"/>
                <w:sz w:val="18"/>
                <w:szCs w:val="17"/>
              </w:rPr>
            </w:pPr>
            <w:r>
              <w:rPr>
                <w:rFonts w:ascii="Meiryo UI" w:eastAsia="Meiryo UI" w:hAnsi="Meiryo UI" w:cs="メイリオ" w:hint="eastAsia"/>
                <w:sz w:val="18"/>
                <w:szCs w:val="17"/>
              </w:rPr>
              <w:t>授業の取組・</w:t>
            </w:r>
            <w:r w:rsidRPr="00AE5E68">
              <w:rPr>
                <w:rFonts w:ascii="Meiryo UI" w:eastAsia="Meiryo UI" w:hAnsi="Meiryo UI" w:cs="メイリオ" w:hint="eastAsia"/>
                <w:sz w:val="18"/>
                <w:szCs w:val="17"/>
              </w:rPr>
              <w:t>提出物</w:t>
            </w:r>
          </w:p>
          <w:p w14:paraId="263F1BB1" w14:textId="77777777" w:rsidR="00383AD7" w:rsidRPr="00AE5E68" w:rsidRDefault="00383AD7" w:rsidP="00383AD7">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bl>
    <w:p w14:paraId="13777120" w14:textId="77777777" w:rsidR="00942CC3" w:rsidRPr="00745130" w:rsidRDefault="00942CC3" w:rsidP="00631CD7">
      <w:pPr>
        <w:spacing w:line="220" w:lineRule="exact"/>
        <w:rPr>
          <w:rFonts w:ascii="メイリオ" w:eastAsia="メイリオ" w:hAnsi="メイリオ" w:cs="メイリオ"/>
          <w:sz w:val="17"/>
          <w:szCs w:val="17"/>
        </w:rPr>
      </w:pPr>
    </w:p>
    <w:sectPr w:rsidR="00942CC3" w:rsidRPr="00745130" w:rsidSect="005534E4">
      <w:pgSz w:w="20639" w:h="14572" w:orient="landscape" w:code="12"/>
      <w:pgMar w:top="624" w:right="357" w:bottom="454" w:left="482" w:header="851" w:footer="992" w:gutter="0"/>
      <w:cols w:space="425"/>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D97A" w14:textId="77777777" w:rsidR="00F478F0" w:rsidRDefault="00F478F0" w:rsidP="00631CD7">
      <w:r>
        <w:separator/>
      </w:r>
    </w:p>
  </w:endnote>
  <w:endnote w:type="continuationSeparator" w:id="0">
    <w:p w14:paraId="64767131" w14:textId="77777777" w:rsidR="00F478F0" w:rsidRDefault="00F478F0" w:rsidP="0063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09E8" w14:textId="77777777" w:rsidR="00F478F0" w:rsidRDefault="00F478F0" w:rsidP="00631CD7">
      <w:r>
        <w:separator/>
      </w:r>
    </w:p>
  </w:footnote>
  <w:footnote w:type="continuationSeparator" w:id="0">
    <w:p w14:paraId="65A3F424" w14:textId="77777777" w:rsidR="00F478F0" w:rsidRDefault="00F478F0" w:rsidP="00631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0E94"/>
    <w:multiLevelType w:val="hybridMultilevel"/>
    <w:tmpl w:val="6AAEF76A"/>
    <w:lvl w:ilvl="0" w:tplc="DFFE99B0">
      <w:start w:val="3"/>
      <w:numFmt w:val="bullet"/>
      <w:lvlText w:val="・"/>
      <w:lvlJc w:val="left"/>
      <w:pPr>
        <w:tabs>
          <w:tab w:val="num" w:pos="360"/>
        </w:tabs>
        <w:ind w:left="360" w:hanging="360"/>
      </w:pPr>
      <w:rPr>
        <w:rFonts w:ascii="MS-Mincho" w:eastAsia="MS-Mincho"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149"/>
    <w:rsid w:val="0001302F"/>
    <w:rsid w:val="000206D4"/>
    <w:rsid w:val="00052E72"/>
    <w:rsid w:val="0006562C"/>
    <w:rsid w:val="00074335"/>
    <w:rsid w:val="0008111B"/>
    <w:rsid w:val="00087CDA"/>
    <w:rsid w:val="000B35C6"/>
    <w:rsid w:val="000C23E2"/>
    <w:rsid w:val="000C5D73"/>
    <w:rsid w:val="000C7647"/>
    <w:rsid w:val="000F2561"/>
    <w:rsid w:val="001217E3"/>
    <w:rsid w:val="0014357C"/>
    <w:rsid w:val="00176C52"/>
    <w:rsid w:val="00184257"/>
    <w:rsid w:val="00186874"/>
    <w:rsid w:val="001B74E1"/>
    <w:rsid w:val="001E7C1C"/>
    <w:rsid w:val="001F47DC"/>
    <w:rsid w:val="002119D9"/>
    <w:rsid w:val="002531B2"/>
    <w:rsid w:val="00261CAD"/>
    <w:rsid w:val="00261DD4"/>
    <w:rsid w:val="0027027F"/>
    <w:rsid w:val="0027487A"/>
    <w:rsid w:val="00275FC4"/>
    <w:rsid w:val="002A5B56"/>
    <w:rsid w:val="002A7465"/>
    <w:rsid w:val="002B4B82"/>
    <w:rsid w:val="002C2F7C"/>
    <w:rsid w:val="002D67DA"/>
    <w:rsid w:val="002E743B"/>
    <w:rsid w:val="00311FE2"/>
    <w:rsid w:val="00336515"/>
    <w:rsid w:val="00383AD7"/>
    <w:rsid w:val="003859D3"/>
    <w:rsid w:val="0039357B"/>
    <w:rsid w:val="003A1173"/>
    <w:rsid w:val="003B2D9F"/>
    <w:rsid w:val="00415F81"/>
    <w:rsid w:val="004232F9"/>
    <w:rsid w:val="004419D1"/>
    <w:rsid w:val="00445829"/>
    <w:rsid w:val="004757FE"/>
    <w:rsid w:val="00493E45"/>
    <w:rsid w:val="004A2DE2"/>
    <w:rsid w:val="00500F0B"/>
    <w:rsid w:val="00505566"/>
    <w:rsid w:val="005157E8"/>
    <w:rsid w:val="00545531"/>
    <w:rsid w:val="005534E4"/>
    <w:rsid w:val="00555A89"/>
    <w:rsid w:val="00575E59"/>
    <w:rsid w:val="0057751A"/>
    <w:rsid w:val="0058331D"/>
    <w:rsid w:val="00592F62"/>
    <w:rsid w:val="00593F53"/>
    <w:rsid w:val="005A7185"/>
    <w:rsid w:val="005B7DD8"/>
    <w:rsid w:val="005F179B"/>
    <w:rsid w:val="00631CD7"/>
    <w:rsid w:val="00631E3A"/>
    <w:rsid w:val="00644B15"/>
    <w:rsid w:val="0065719C"/>
    <w:rsid w:val="0066384A"/>
    <w:rsid w:val="00675EC4"/>
    <w:rsid w:val="00681F42"/>
    <w:rsid w:val="006971FE"/>
    <w:rsid w:val="006C1051"/>
    <w:rsid w:val="006D5236"/>
    <w:rsid w:val="006F1306"/>
    <w:rsid w:val="007111AE"/>
    <w:rsid w:val="00736975"/>
    <w:rsid w:val="00745130"/>
    <w:rsid w:val="00793149"/>
    <w:rsid w:val="007939BF"/>
    <w:rsid w:val="0079408C"/>
    <w:rsid w:val="007C7E4D"/>
    <w:rsid w:val="007E0E4B"/>
    <w:rsid w:val="007F3279"/>
    <w:rsid w:val="00811665"/>
    <w:rsid w:val="00813D86"/>
    <w:rsid w:val="0085047D"/>
    <w:rsid w:val="00877793"/>
    <w:rsid w:val="00881767"/>
    <w:rsid w:val="00890F1F"/>
    <w:rsid w:val="0089510E"/>
    <w:rsid w:val="008B4DCB"/>
    <w:rsid w:val="008E34C8"/>
    <w:rsid w:val="008F340C"/>
    <w:rsid w:val="008F4F9F"/>
    <w:rsid w:val="008F6FC5"/>
    <w:rsid w:val="00907AF9"/>
    <w:rsid w:val="0092617D"/>
    <w:rsid w:val="00940C3D"/>
    <w:rsid w:val="00942987"/>
    <w:rsid w:val="00942CC3"/>
    <w:rsid w:val="0097622A"/>
    <w:rsid w:val="009D24F8"/>
    <w:rsid w:val="009D3393"/>
    <w:rsid w:val="009E2FC1"/>
    <w:rsid w:val="009F330C"/>
    <w:rsid w:val="009F7064"/>
    <w:rsid w:val="00A15D6B"/>
    <w:rsid w:val="00A51083"/>
    <w:rsid w:val="00A60912"/>
    <w:rsid w:val="00A92D9D"/>
    <w:rsid w:val="00AA2021"/>
    <w:rsid w:val="00AC2073"/>
    <w:rsid w:val="00AE5E68"/>
    <w:rsid w:val="00B02279"/>
    <w:rsid w:val="00B02F9E"/>
    <w:rsid w:val="00B67F9A"/>
    <w:rsid w:val="00B83CBB"/>
    <w:rsid w:val="00BA24CE"/>
    <w:rsid w:val="00BB007D"/>
    <w:rsid w:val="00BC11C7"/>
    <w:rsid w:val="00BE0540"/>
    <w:rsid w:val="00BE724C"/>
    <w:rsid w:val="00BF27B0"/>
    <w:rsid w:val="00C00F9F"/>
    <w:rsid w:val="00C11234"/>
    <w:rsid w:val="00C6157A"/>
    <w:rsid w:val="00C769E4"/>
    <w:rsid w:val="00C940A6"/>
    <w:rsid w:val="00CD2A10"/>
    <w:rsid w:val="00D017FC"/>
    <w:rsid w:val="00D246F7"/>
    <w:rsid w:val="00D271FE"/>
    <w:rsid w:val="00D4269B"/>
    <w:rsid w:val="00D47B10"/>
    <w:rsid w:val="00D70B69"/>
    <w:rsid w:val="00D82E36"/>
    <w:rsid w:val="00DF50F8"/>
    <w:rsid w:val="00E205F5"/>
    <w:rsid w:val="00E3508F"/>
    <w:rsid w:val="00E8744B"/>
    <w:rsid w:val="00ED3918"/>
    <w:rsid w:val="00ED6145"/>
    <w:rsid w:val="00EE320B"/>
    <w:rsid w:val="00F03DD9"/>
    <w:rsid w:val="00F218AD"/>
    <w:rsid w:val="00F3187D"/>
    <w:rsid w:val="00F478F0"/>
    <w:rsid w:val="00F671DE"/>
    <w:rsid w:val="00FA3591"/>
    <w:rsid w:val="00FB4A3C"/>
    <w:rsid w:val="00FE1D81"/>
    <w:rsid w:val="00FF4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2EB40DB"/>
  <w15:docId w15:val="{919F10BA-08FF-413B-A6CD-0DBCF7A7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1CD7"/>
    <w:pPr>
      <w:tabs>
        <w:tab w:val="center" w:pos="4252"/>
        <w:tab w:val="right" w:pos="8504"/>
      </w:tabs>
      <w:snapToGrid w:val="0"/>
    </w:pPr>
  </w:style>
  <w:style w:type="character" w:customStyle="1" w:styleId="a4">
    <w:name w:val="ヘッダー (文字)"/>
    <w:link w:val="a3"/>
    <w:rsid w:val="00631CD7"/>
    <w:rPr>
      <w:kern w:val="2"/>
      <w:sz w:val="21"/>
      <w:szCs w:val="24"/>
    </w:rPr>
  </w:style>
  <w:style w:type="paragraph" w:styleId="a5">
    <w:name w:val="footer"/>
    <w:basedOn w:val="a"/>
    <w:link w:val="a6"/>
    <w:rsid w:val="00631CD7"/>
    <w:pPr>
      <w:tabs>
        <w:tab w:val="center" w:pos="4252"/>
        <w:tab w:val="right" w:pos="8504"/>
      </w:tabs>
      <w:snapToGrid w:val="0"/>
    </w:pPr>
  </w:style>
  <w:style w:type="character" w:customStyle="1" w:styleId="a6">
    <w:name w:val="フッター (文字)"/>
    <w:link w:val="a5"/>
    <w:rsid w:val="00631C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1597</Words>
  <Characters>86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　第３学年　数学科</vt:lpstr>
      <vt:lpstr>平成１６年度　第３学年　数学科</vt:lpstr>
    </vt:vector>
  </TitlesOfParts>
  <Company>江戸川区</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　第３学年　数学科</dc:title>
  <dc:creator>Horikoshi</dc:creator>
  <cp:lastModifiedBy>tm612137</cp:lastModifiedBy>
  <cp:revision>8</cp:revision>
  <cp:lastPrinted>2015-05-08T07:19:00Z</cp:lastPrinted>
  <dcterms:created xsi:type="dcterms:W3CDTF">2025-04-29T23:31:00Z</dcterms:created>
  <dcterms:modified xsi:type="dcterms:W3CDTF">2026-03-23T05:13:00Z</dcterms:modified>
</cp:coreProperties>
</file>