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3C" w:rsidRPr="001830A1" w:rsidRDefault="001830A1" w:rsidP="00B75D33">
      <w:pPr>
        <w:jc w:val="center"/>
        <w:rPr>
          <w:rFonts w:ascii="ＭＳ 明朝" w:hAnsi="ＭＳ 明朝" w:hint="eastAsia"/>
          <w:sz w:val="36"/>
        </w:rPr>
      </w:pPr>
      <w:r w:rsidRPr="001830A1">
        <w:rPr>
          <w:rFonts w:ascii="ＭＳ 明朝" w:hAnsi="ＭＳ 明朝" w:hint="eastAsia"/>
          <w:sz w:val="36"/>
        </w:rPr>
        <w:t>道徳</w:t>
      </w:r>
      <w:r w:rsidR="007D3952" w:rsidRPr="001830A1">
        <w:rPr>
          <w:rFonts w:ascii="ＭＳ 明朝" w:hAnsi="ＭＳ 明朝" w:hint="eastAsia"/>
          <w:sz w:val="36"/>
        </w:rPr>
        <w:t>学習指導案</w:t>
      </w:r>
    </w:p>
    <w:p w:rsidR="007D3952" w:rsidRPr="00BA5BB8" w:rsidRDefault="00A11F9A" w:rsidP="001830A1">
      <w:pPr>
        <w:wordWrap w:val="0"/>
        <w:ind w:leftChars="2835" w:left="5953" w:firstLine="2"/>
        <w:rPr>
          <w:rFonts w:ascii="ＭＳ 明朝" w:hAnsi="ＭＳ 明朝"/>
          <w:kern w:val="0"/>
        </w:rPr>
      </w:pPr>
      <w:r>
        <w:rPr>
          <w:rFonts w:ascii="ＭＳ 明朝" w:hAnsi="ＭＳ 明朝" w:hint="eastAsia"/>
          <w:kern w:val="0"/>
        </w:rPr>
        <w:t>対</w:t>
      </w:r>
      <w:r w:rsidR="007D3952" w:rsidRPr="00BA5BB8">
        <w:rPr>
          <w:rFonts w:ascii="ＭＳ 明朝" w:hAnsi="ＭＳ 明朝" w:hint="eastAsia"/>
          <w:kern w:val="0"/>
        </w:rPr>
        <w:t>象　第</w:t>
      </w:r>
      <w:r w:rsidR="00817791" w:rsidRPr="00BA5BB8">
        <w:rPr>
          <w:rFonts w:ascii="ＭＳ 明朝" w:hAnsi="ＭＳ 明朝" w:hint="eastAsia"/>
          <w:kern w:val="0"/>
        </w:rPr>
        <w:t>３</w:t>
      </w:r>
      <w:r w:rsidR="001319AD">
        <w:rPr>
          <w:rFonts w:ascii="ＭＳ 明朝" w:hAnsi="ＭＳ 明朝" w:hint="eastAsia"/>
          <w:kern w:val="0"/>
        </w:rPr>
        <w:t>学年</w:t>
      </w:r>
    </w:p>
    <w:p w:rsidR="007D3952" w:rsidRPr="00BA5BB8" w:rsidRDefault="007D3952" w:rsidP="001830A1">
      <w:pPr>
        <w:ind w:leftChars="2835" w:left="5953" w:firstLine="2"/>
        <w:rPr>
          <w:rFonts w:ascii="ＭＳ 明朝" w:hAnsi="ＭＳ 明朝"/>
        </w:rPr>
      </w:pPr>
    </w:p>
    <w:p w:rsidR="007D3952" w:rsidRPr="00BA5BB8" w:rsidRDefault="007D3952" w:rsidP="007D3952">
      <w:pPr>
        <w:rPr>
          <w:rFonts w:ascii="ＭＳ 明朝" w:hAnsi="ＭＳ 明朝"/>
        </w:rPr>
      </w:pPr>
    </w:p>
    <w:p w:rsidR="007D3952" w:rsidRPr="00BA5BB8" w:rsidRDefault="007D3952" w:rsidP="007D3952">
      <w:pPr>
        <w:rPr>
          <w:rFonts w:ascii="ＭＳ 明朝" w:hAnsi="ＭＳ 明朝"/>
        </w:rPr>
      </w:pPr>
      <w:r w:rsidRPr="00BE4414">
        <w:rPr>
          <w:rFonts w:ascii="ＭＳ ゴシック" w:eastAsia="ＭＳ ゴシック" w:hAnsi="ＭＳ ゴシック" w:hint="eastAsia"/>
        </w:rPr>
        <w:t>１　主題名</w:t>
      </w:r>
      <w:r w:rsidRPr="00BA5BB8">
        <w:rPr>
          <w:rFonts w:ascii="ＭＳ 明朝" w:hAnsi="ＭＳ 明朝" w:hint="eastAsia"/>
        </w:rPr>
        <w:t xml:space="preserve">　</w:t>
      </w:r>
      <w:r w:rsidR="00A758F6" w:rsidRPr="00BA5BB8">
        <w:rPr>
          <w:rFonts w:ascii="ＭＳ 明朝" w:hAnsi="ＭＳ 明朝" w:hint="eastAsia"/>
        </w:rPr>
        <w:t xml:space="preserve">　</w:t>
      </w:r>
      <w:r w:rsidR="001319AD">
        <w:rPr>
          <w:rFonts w:ascii="ＭＳ 明朝" w:hAnsi="ＭＳ 明朝" w:hint="eastAsia"/>
        </w:rPr>
        <w:t>友情の尊さ　２－（３</w:t>
      </w:r>
      <w:r w:rsidR="00422A54" w:rsidRPr="00BA5BB8">
        <w:rPr>
          <w:rFonts w:ascii="ＭＳ 明朝" w:hAnsi="ＭＳ 明朝" w:hint="eastAsia"/>
        </w:rPr>
        <w:t>）</w:t>
      </w:r>
    </w:p>
    <w:p w:rsidR="007D3952" w:rsidRPr="00BA5BB8" w:rsidRDefault="007D3952" w:rsidP="007D3952">
      <w:pPr>
        <w:spacing w:beforeLines="50"/>
        <w:rPr>
          <w:rFonts w:ascii="ＭＳ 明朝" w:hAnsi="ＭＳ 明朝"/>
        </w:rPr>
      </w:pPr>
      <w:r w:rsidRPr="00BE4414">
        <w:rPr>
          <w:rFonts w:ascii="ＭＳ ゴシック" w:eastAsia="ＭＳ ゴシック" w:hAnsi="ＭＳ ゴシック" w:hint="eastAsia"/>
        </w:rPr>
        <w:t>２　資料名</w:t>
      </w:r>
      <w:r w:rsidRPr="00BA5BB8">
        <w:rPr>
          <w:rFonts w:ascii="ＭＳ 明朝" w:hAnsi="ＭＳ 明朝" w:hint="eastAsia"/>
        </w:rPr>
        <w:t xml:space="preserve">　</w:t>
      </w:r>
      <w:r w:rsidR="00A758F6" w:rsidRPr="00BA5BB8">
        <w:rPr>
          <w:rFonts w:ascii="ＭＳ 明朝" w:hAnsi="ＭＳ 明朝" w:hint="eastAsia"/>
        </w:rPr>
        <w:t xml:space="preserve"> </w:t>
      </w:r>
      <w:r w:rsidRPr="00BA5BB8">
        <w:rPr>
          <w:rFonts w:ascii="ＭＳ 明朝" w:hAnsi="ＭＳ 明朝" w:hint="eastAsia"/>
        </w:rPr>
        <w:t>「</w:t>
      </w:r>
      <w:r w:rsidR="001319AD" w:rsidRPr="001830A1">
        <w:rPr>
          <w:rFonts w:ascii="ＭＳ 明朝" w:hAnsi="ＭＳ 明朝" w:hint="eastAsia"/>
          <w:bCs/>
        </w:rPr>
        <w:t>坂の上のμ</w:t>
      </w:r>
      <w:r w:rsidRPr="00BA5BB8">
        <w:rPr>
          <w:rFonts w:ascii="ＭＳ 明朝" w:hAnsi="ＭＳ 明朝" w:hint="eastAsia"/>
        </w:rPr>
        <w:t>」（「あすを生きる」日本文教出版）</w:t>
      </w:r>
    </w:p>
    <w:p w:rsidR="007D3952" w:rsidRPr="00BE4414" w:rsidRDefault="007D3952" w:rsidP="007D3952">
      <w:pPr>
        <w:spacing w:beforeLines="50"/>
        <w:rPr>
          <w:rFonts w:ascii="ＭＳ ゴシック" w:eastAsia="ＭＳ ゴシック" w:hAnsi="ＭＳ ゴシック" w:hint="eastAsia"/>
        </w:rPr>
      </w:pPr>
      <w:r w:rsidRPr="00BE4414">
        <w:rPr>
          <w:rFonts w:ascii="ＭＳ ゴシック" w:eastAsia="ＭＳ ゴシック" w:hAnsi="ＭＳ ゴシック" w:hint="eastAsia"/>
        </w:rPr>
        <w:t>３　主題設定の理由</w:t>
      </w:r>
    </w:p>
    <w:p w:rsidR="007D3952" w:rsidRPr="00BA5BB8" w:rsidRDefault="0093253A" w:rsidP="00656025">
      <w:pPr>
        <w:ind w:firstLineChars="100" w:firstLine="210"/>
        <w:rPr>
          <w:rFonts w:ascii="ＭＳ 明朝" w:hAnsi="ＭＳ 明朝" w:hint="eastAsia"/>
        </w:rPr>
      </w:pPr>
      <w:r>
        <w:rPr>
          <w:rFonts w:ascii="ＭＳ 明朝" w:hAnsi="ＭＳ 明朝" w:hint="eastAsia"/>
        </w:rPr>
        <w:t>（１）ねらいとする道徳的価値について</w:t>
      </w:r>
    </w:p>
    <w:p w:rsidR="00B635E4" w:rsidRDefault="001F5961" w:rsidP="00B635E4">
      <w:pPr>
        <w:ind w:leftChars="300" w:left="630"/>
        <w:rPr>
          <w:rFonts w:hint="eastAsia"/>
        </w:rPr>
      </w:pPr>
      <w:r w:rsidRPr="00BA5BB8">
        <w:rPr>
          <w:rFonts w:ascii="ＭＳ 明朝" w:hAnsi="ＭＳ 明朝" w:hint="eastAsia"/>
        </w:rPr>
        <w:t xml:space="preserve">　</w:t>
      </w:r>
      <w:r w:rsidR="00B635E4">
        <w:rPr>
          <w:rFonts w:hint="eastAsia"/>
        </w:rPr>
        <w:t>真の友情には互いの信頼関係が存在し，相手に対する敬愛の念が根底になければならない。そして，相手の人間的な成長を願い，互いに励まし合い，協力を惜しまない姿勢が重要である。しかし，生徒たちにおいては，感情の起伏が激しく，その行き違いからせっかくの信頼関係が台無しになることもある。</w:t>
      </w:r>
    </w:p>
    <w:p w:rsidR="00622164" w:rsidRPr="00BA5BB8" w:rsidRDefault="00B635E4" w:rsidP="00B635E4">
      <w:pPr>
        <w:ind w:left="630" w:hangingChars="300" w:hanging="630"/>
        <w:rPr>
          <w:rFonts w:ascii="ＭＳ 明朝" w:hAnsi="ＭＳ 明朝" w:hint="eastAsia"/>
        </w:rPr>
      </w:pPr>
      <w:r>
        <w:rPr>
          <w:rFonts w:hint="eastAsia"/>
        </w:rPr>
        <w:t xml:space="preserve">　　　　このような時期こそ，真の友情やその尊さへの理解を深め，生涯にわたる友達と信頼に支えられた友達関係を築かせていきたい。</w:t>
      </w:r>
    </w:p>
    <w:p w:rsidR="009D136F" w:rsidRPr="00BA5BB8" w:rsidRDefault="009D136F" w:rsidP="00656025">
      <w:pPr>
        <w:ind w:leftChars="100" w:left="630" w:hangingChars="200" w:hanging="420"/>
        <w:rPr>
          <w:rFonts w:ascii="ＭＳ 明朝" w:hAnsi="ＭＳ 明朝" w:hint="eastAsia"/>
        </w:rPr>
      </w:pPr>
      <w:r w:rsidRPr="00BA5BB8">
        <w:rPr>
          <w:rFonts w:ascii="ＭＳ 明朝" w:hAnsi="ＭＳ 明朝" w:hint="eastAsia"/>
        </w:rPr>
        <w:t>（２）生徒の実態について</w:t>
      </w:r>
    </w:p>
    <w:p w:rsidR="00731C6B" w:rsidRPr="00731C6B" w:rsidRDefault="00731C6B" w:rsidP="00731C6B">
      <w:pPr>
        <w:ind w:left="630" w:hangingChars="300" w:hanging="630"/>
        <w:rPr>
          <w:rFonts w:ascii="ＭＳ 明朝" w:hAnsi="ＭＳ 明朝" w:hint="eastAsia"/>
        </w:rPr>
      </w:pPr>
      <w:r>
        <w:rPr>
          <w:rFonts w:ascii="ＭＳ 明朝" w:hAnsi="ＭＳ 明朝" w:hint="eastAsia"/>
        </w:rPr>
        <w:t xml:space="preserve">　　　　中学生の時期は、互いに心を許しあえる友達を真剣に求めるようになる。また、児童期から脱し、自立しようとする発達の段階にある。それゆえ、世代の違いによるものの考え方や価値観の違いを強く意識するようになり、同世代によき理解者を求めたり、心の底から打ち明けて話せる友達を得</w:t>
      </w:r>
      <w:r w:rsidR="007853B8">
        <w:rPr>
          <w:rFonts w:ascii="ＭＳ 明朝" w:hAnsi="ＭＳ 明朝" w:hint="eastAsia"/>
        </w:rPr>
        <w:t>たいと願ったりする気持ちが高まる</w:t>
      </w:r>
      <w:r>
        <w:rPr>
          <w:rFonts w:ascii="ＭＳ 明朝" w:hAnsi="ＭＳ 明朝" w:hint="eastAsia"/>
        </w:rPr>
        <w:t>。しかし、ときには相手に無批判に同調したり、都合の良い相手だけと親交したり、自分が傷つくことを恐れるあま</w:t>
      </w:r>
      <w:r w:rsidR="0093253A">
        <w:rPr>
          <w:rFonts w:ascii="ＭＳ 明朝" w:hAnsi="ＭＳ 明朝" w:hint="eastAsia"/>
        </w:rPr>
        <w:t>り、最初から一定の距離をとった関係しかもったりしない</w:t>
      </w:r>
      <w:r w:rsidR="007853B8">
        <w:rPr>
          <w:rFonts w:ascii="ＭＳ 明朝" w:hAnsi="ＭＳ 明朝" w:hint="eastAsia"/>
        </w:rPr>
        <w:t>生徒も出る</w:t>
      </w:r>
      <w:r>
        <w:rPr>
          <w:rFonts w:ascii="ＭＳ 明朝" w:hAnsi="ＭＳ 明朝" w:hint="eastAsia"/>
        </w:rPr>
        <w:t>。</w:t>
      </w:r>
    </w:p>
    <w:p w:rsidR="00A758F6" w:rsidRPr="00BA5BB8" w:rsidRDefault="009D136F" w:rsidP="00656025">
      <w:pPr>
        <w:ind w:leftChars="100" w:left="630" w:hangingChars="200" w:hanging="420"/>
        <w:rPr>
          <w:rFonts w:ascii="ＭＳ 明朝" w:hAnsi="ＭＳ 明朝" w:hint="eastAsia"/>
        </w:rPr>
      </w:pPr>
      <w:r w:rsidRPr="00BA5BB8">
        <w:rPr>
          <w:rFonts w:ascii="ＭＳ 明朝" w:hAnsi="ＭＳ 明朝" w:hint="eastAsia"/>
        </w:rPr>
        <w:t>（３）資料について</w:t>
      </w:r>
    </w:p>
    <w:p w:rsidR="0040330E" w:rsidRDefault="0040330E" w:rsidP="00B635E4">
      <w:pPr>
        <w:ind w:left="630" w:hangingChars="300" w:hanging="630"/>
        <w:rPr>
          <w:rFonts w:ascii="ＭＳ 明朝" w:hAnsi="ＭＳ 明朝" w:hint="eastAsia"/>
        </w:rPr>
      </w:pPr>
      <w:r w:rsidRPr="00BA5BB8">
        <w:rPr>
          <w:rFonts w:ascii="ＭＳ 明朝" w:hAnsi="ＭＳ 明朝" w:hint="eastAsia"/>
        </w:rPr>
        <w:t xml:space="preserve">　</w:t>
      </w:r>
      <w:r w:rsidR="007853B8">
        <w:rPr>
          <w:rFonts w:ascii="ＭＳ 明朝" w:hAnsi="ＭＳ 明朝" w:hint="eastAsia"/>
        </w:rPr>
        <w:t xml:space="preserve">　　　</w:t>
      </w:r>
      <w:r w:rsidR="0093253A">
        <w:rPr>
          <w:rFonts w:ascii="ＭＳ 明朝" w:hAnsi="ＭＳ 明朝" w:hint="eastAsia"/>
        </w:rPr>
        <w:t>本資料では、四人の少年・少女が、草野球を通じて仲間となった様子</w:t>
      </w:r>
      <w:r w:rsidR="007853B8">
        <w:rPr>
          <w:rFonts w:ascii="ＭＳ 明朝" w:hAnsi="ＭＳ 明朝" w:hint="eastAsia"/>
        </w:rPr>
        <w:t>が、会話の中から伺える。会話や行動から、四人の信頼関係や思いやりがよく感じ取れる。</w:t>
      </w:r>
    </w:p>
    <w:p w:rsidR="007853B8" w:rsidRDefault="007853B8" w:rsidP="00B635E4">
      <w:pPr>
        <w:ind w:left="630" w:hangingChars="300" w:hanging="630"/>
        <w:rPr>
          <w:rFonts w:ascii="ＭＳ 明朝" w:hAnsi="ＭＳ 明朝" w:hint="eastAsia"/>
        </w:rPr>
      </w:pPr>
      <w:r>
        <w:rPr>
          <w:rFonts w:ascii="ＭＳ 明朝" w:hAnsi="ＭＳ 明朝" w:hint="eastAsia"/>
        </w:rPr>
        <w:t xml:space="preserve">　　　　主人公のケイジは、一人原っぱで、野球の練習をしていたが、そこに野球の好きなケイタ、ケイイチが加わり、三人で練習をすることになった。そんなある日、ナホミが現れ、一緒に野球をやることになるが、彼女は男子顔負けの腕前であった。四人の間には毎日の野球を通じて友情が芽生えはじめ、ずっと一緒にいることを約束し合う。</w:t>
      </w:r>
    </w:p>
    <w:p w:rsidR="007853B8" w:rsidRPr="007853B8" w:rsidRDefault="007853B8" w:rsidP="00B635E4">
      <w:pPr>
        <w:ind w:left="630" w:hangingChars="300" w:hanging="630"/>
        <w:rPr>
          <w:rFonts w:ascii="ＭＳ 明朝" w:hAnsi="ＭＳ 明朝" w:hint="eastAsia"/>
        </w:rPr>
      </w:pPr>
      <w:r>
        <w:rPr>
          <w:rFonts w:ascii="ＭＳ 明朝" w:hAnsi="ＭＳ 明朝" w:hint="eastAsia"/>
        </w:rPr>
        <w:t xml:space="preserve">　　　　本資料から、友情とは協力し合い、信頼し合うことから生まれることを気付かせたい。</w:t>
      </w:r>
    </w:p>
    <w:p w:rsidR="00DE2E3F" w:rsidRPr="00BE4414" w:rsidRDefault="00592A1C" w:rsidP="0040330E">
      <w:pPr>
        <w:ind w:left="630" w:hangingChars="300" w:hanging="630"/>
        <w:rPr>
          <w:rFonts w:ascii="ＭＳ ゴシック" w:eastAsia="ＭＳ ゴシック" w:hAnsi="ＭＳ ゴシック" w:hint="eastAsia"/>
        </w:rPr>
      </w:pPr>
      <w:r w:rsidRPr="00BE4414">
        <w:rPr>
          <w:rFonts w:ascii="ＭＳ ゴシック" w:eastAsia="ＭＳ ゴシック" w:hAnsi="ＭＳ ゴシック" w:hint="eastAsia"/>
        </w:rPr>
        <w:t>４　指導の工夫</w:t>
      </w:r>
    </w:p>
    <w:p w:rsidR="00592A1C" w:rsidRDefault="00592A1C" w:rsidP="0040330E">
      <w:pPr>
        <w:ind w:left="630" w:hangingChars="300" w:hanging="630"/>
        <w:rPr>
          <w:rFonts w:ascii="ＭＳ 明朝" w:hAnsi="ＭＳ 明朝" w:hint="eastAsia"/>
        </w:rPr>
      </w:pPr>
      <w:r>
        <w:rPr>
          <w:rFonts w:ascii="ＭＳ 明朝" w:hAnsi="ＭＳ 明朝" w:hint="eastAsia"/>
        </w:rPr>
        <w:t xml:space="preserve">　　　　マグネットを利用して、</w:t>
      </w:r>
      <w:r w:rsidR="00EB2ACE">
        <w:rPr>
          <w:rFonts w:ascii="ＭＳ 明朝" w:hAnsi="ＭＳ 明朝" w:hint="eastAsia"/>
        </w:rPr>
        <w:t>４人のイラストを黒板に貼り、人間関係を</w:t>
      </w:r>
      <w:r>
        <w:rPr>
          <w:rFonts w:ascii="ＭＳ 明朝" w:hAnsi="ＭＳ 明朝" w:hint="eastAsia"/>
        </w:rPr>
        <w:t>わかりやすくする。</w:t>
      </w:r>
      <w:r w:rsidR="00EB2ACE">
        <w:rPr>
          <w:rFonts w:ascii="ＭＳ 明朝" w:hAnsi="ＭＳ 明朝" w:hint="eastAsia"/>
        </w:rPr>
        <w:t>また、物語を読んだ後の友達に対するイメージの変化があった場合</w:t>
      </w:r>
      <w:r w:rsidR="0093253A">
        <w:rPr>
          <w:rFonts w:ascii="ＭＳ 明朝" w:hAnsi="ＭＳ 明朝" w:hint="eastAsia"/>
        </w:rPr>
        <w:t>、</w:t>
      </w:r>
      <w:r w:rsidR="00EB2ACE">
        <w:rPr>
          <w:rFonts w:ascii="ＭＳ 明朝" w:hAnsi="ＭＳ 明朝" w:hint="eastAsia"/>
        </w:rPr>
        <w:t>わかりやすくするため、最初に友達に対するイメージについて語り合いの場を設ける。</w:t>
      </w:r>
    </w:p>
    <w:p w:rsidR="00592A1C" w:rsidRPr="00BA5BB8" w:rsidRDefault="00592A1C" w:rsidP="00EB2ACE">
      <w:pPr>
        <w:rPr>
          <w:rFonts w:ascii="ＭＳ 明朝" w:hAnsi="ＭＳ 明朝" w:hint="eastAsia"/>
        </w:rPr>
      </w:pPr>
    </w:p>
    <w:p w:rsidR="00D4597D" w:rsidRPr="00BE4414" w:rsidRDefault="00592A1C" w:rsidP="00592A1C">
      <w:pPr>
        <w:pStyle w:val="a3"/>
        <w:ind w:leftChars="0" w:left="0"/>
        <w:rPr>
          <w:rFonts w:ascii="ＭＳ ゴシック" w:eastAsia="ＭＳ ゴシック" w:hAnsi="ＭＳ ゴシック"/>
        </w:rPr>
      </w:pPr>
      <w:r w:rsidRPr="00BE4414">
        <w:rPr>
          <w:rFonts w:ascii="ＭＳ ゴシック" w:eastAsia="ＭＳ ゴシック" w:hAnsi="ＭＳ ゴシック" w:hint="eastAsia"/>
        </w:rPr>
        <w:t xml:space="preserve">５　</w:t>
      </w:r>
      <w:r w:rsidR="00BE4414" w:rsidRPr="00BE4414">
        <w:rPr>
          <w:rFonts w:ascii="ＭＳ ゴシック" w:eastAsia="ＭＳ ゴシック" w:hAnsi="ＭＳ ゴシック" w:hint="eastAsia"/>
        </w:rPr>
        <w:t>本時の学習</w:t>
      </w:r>
    </w:p>
    <w:p w:rsidR="00BE4414" w:rsidRDefault="00BE4414" w:rsidP="00BE4414">
      <w:pPr>
        <w:ind w:leftChars="-4" w:left="2" w:hangingChars="5" w:hanging="10"/>
        <w:rPr>
          <w:rFonts w:hint="eastAsia"/>
        </w:rPr>
      </w:pPr>
      <w:r>
        <w:rPr>
          <w:rFonts w:hint="eastAsia"/>
        </w:rPr>
        <w:t>（１）ねらい</w:t>
      </w:r>
    </w:p>
    <w:p w:rsidR="00622164" w:rsidRDefault="00B635E4" w:rsidP="007853B8">
      <w:pPr>
        <w:ind w:leftChars="343" w:left="720" w:firstLineChars="100" w:firstLine="210"/>
        <w:rPr>
          <w:rFonts w:hint="eastAsia"/>
        </w:rPr>
      </w:pPr>
      <w:r>
        <w:rPr>
          <w:rFonts w:hint="eastAsia"/>
        </w:rPr>
        <w:t>真の友情は相互に変わらない信頼</w:t>
      </w:r>
      <w:r w:rsidR="0093253A">
        <w:rPr>
          <w:rFonts w:hint="eastAsia"/>
        </w:rPr>
        <w:t>があって成り立つことを理解し，よりよい友達関係を築こうとする態度</w:t>
      </w:r>
      <w:r>
        <w:rPr>
          <w:rFonts w:hint="eastAsia"/>
        </w:rPr>
        <w:t>をはぐくむ。</w:t>
      </w:r>
    </w:p>
    <w:p w:rsidR="00E413E6" w:rsidRPr="00930E40" w:rsidRDefault="00BE4414" w:rsidP="00592A1C">
      <w:r>
        <w:rPr>
          <w:rFonts w:hint="eastAsia"/>
        </w:rPr>
        <w:lastRenderedPageBreak/>
        <w:t>（２）</w:t>
      </w:r>
      <w:r w:rsidR="00E413E6">
        <w:rPr>
          <w:rFonts w:hint="eastAsia"/>
        </w:rPr>
        <w:t>指導過程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
        <w:gridCol w:w="3542"/>
        <w:gridCol w:w="2513"/>
        <w:gridCol w:w="3142"/>
      </w:tblGrid>
      <w:tr w:rsidR="009443E3" w:rsidTr="00E07046">
        <w:trPr>
          <w:jc w:val="center"/>
        </w:trPr>
        <w:tc>
          <w:tcPr>
            <w:tcW w:w="675" w:type="dxa"/>
          </w:tcPr>
          <w:p w:rsidR="009443E3" w:rsidRDefault="009443E3" w:rsidP="00BA56C1">
            <w:r>
              <w:rPr>
                <w:rFonts w:hint="eastAsia"/>
              </w:rPr>
              <w:t>段階</w:t>
            </w:r>
          </w:p>
        </w:tc>
        <w:tc>
          <w:tcPr>
            <w:tcW w:w="3766" w:type="dxa"/>
            <w:tcBorders>
              <w:right w:val="single" w:sz="4" w:space="0" w:color="auto"/>
            </w:tcBorders>
          </w:tcPr>
          <w:p w:rsidR="009443E3" w:rsidRPr="009443E3" w:rsidRDefault="009443E3" w:rsidP="00BA5BB8">
            <w:pPr>
              <w:jc w:val="center"/>
              <w:rPr>
                <w:sz w:val="16"/>
                <w:szCs w:val="16"/>
              </w:rPr>
            </w:pPr>
            <w:r w:rsidRPr="009443E3">
              <w:rPr>
                <w:rFonts w:hint="eastAsia"/>
                <w:sz w:val="16"/>
                <w:szCs w:val="16"/>
              </w:rPr>
              <w:t>学習活動と主な発問</w:t>
            </w:r>
          </w:p>
        </w:tc>
        <w:tc>
          <w:tcPr>
            <w:tcW w:w="2671" w:type="dxa"/>
            <w:tcBorders>
              <w:left w:val="single" w:sz="4" w:space="0" w:color="auto"/>
            </w:tcBorders>
          </w:tcPr>
          <w:p w:rsidR="009443E3" w:rsidRPr="009443E3" w:rsidRDefault="009443E3" w:rsidP="009443E3">
            <w:pPr>
              <w:jc w:val="center"/>
              <w:rPr>
                <w:sz w:val="16"/>
                <w:szCs w:val="16"/>
              </w:rPr>
            </w:pPr>
            <w:r w:rsidRPr="009443E3">
              <w:rPr>
                <w:rFonts w:hint="eastAsia"/>
                <w:sz w:val="16"/>
                <w:szCs w:val="16"/>
              </w:rPr>
              <w:t>予想される生徒の反応</w:t>
            </w:r>
          </w:p>
        </w:tc>
        <w:tc>
          <w:tcPr>
            <w:tcW w:w="3344" w:type="dxa"/>
          </w:tcPr>
          <w:p w:rsidR="009443E3" w:rsidRPr="009443E3" w:rsidRDefault="009443E3" w:rsidP="009443E3">
            <w:pPr>
              <w:rPr>
                <w:sz w:val="16"/>
                <w:szCs w:val="16"/>
              </w:rPr>
            </w:pPr>
            <w:r w:rsidRPr="009443E3">
              <w:rPr>
                <w:rFonts w:hint="eastAsia"/>
                <w:sz w:val="16"/>
                <w:szCs w:val="16"/>
              </w:rPr>
              <w:t>●教師の働きかけ　○指導上の留意点</w:t>
            </w:r>
          </w:p>
        </w:tc>
      </w:tr>
      <w:tr w:rsidR="009443E3" w:rsidRPr="00621560" w:rsidTr="00E07046">
        <w:trPr>
          <w:jc w:val="center"/>
        </w:trPr>
        <w:tc>
          <w:tcPr>
            <w:tcW w:w="675" w:type="dxa"/>
          </w:tcPr>
          <w:p w:rsidR="009443E3" w:rsidRPr="00E413E6" w:rsidRDefault="009443E3" w:rsidP="00BA56C1">
            <w:pPr>
              <w:rPr>
                <w:sz w:val="22"/>
              </w:rPr>
            </w:pPr>
            <w:r w:rsidRPr="00E413E6">
              <w:rPr>
                <w:rFonts w:hint="eastAsia"/>
                <w:sz w:val="22"/>
              </w:rPr>
              <w:t>導入</w:t>
            </w:r>
          </w:p>
        </w:tc>
        <w:tc>
          <w:tcPr>
            <w:tcW w:w="3766" w:type="dxa"/>
            <w:tcBorders>
              <w:right w:val="single" w:sz="4" w:space="0" w:color="auto"/>
            </w:tcBorders>
          </w:tcPr>
          <w:p w:rsidR="009443E3" w:rsidRPr="00E07046" w:rsidRDefault="009443E3" w:rsidP="00E07046">
            <w:pPr>
              <w:ind w:left="360" w:hangingChars="200" w:hanging="360"/>
              <w:rPr>
                <w:rFonts w:ascii="ＭＳ ゴシック" w:hAnsi="ＭＳ ゴシック" w:hint="eastAsia"/>
                <w:sz w:val="18"/>
                <w:szCs w:val="18"/>
              </w:rPr>
            </w:pPr>
            <w:r w:rsidRPr="00E07046">
              <w:rPr>
                <w:rFonts w:hint="eastAsia"/>
                <w:sz w:val="18"/>
                <w:szCs w:val="18"/>
              </w:rPr>
              <w:t>１</w:t>
            </w:r>
            <w:r w:rsidRPr="00E07046">
              <w:rPr>
                <w:rFonts w:ascii="ＭＳ ゴシック" w:hAnsi="ＭＳ ゴシック" w:hint="eastAsia"/>
                <w:sz w:val="18"/>
                <w:szCs w:val="18"/>
              </w:rPr>
              <w:t xml:space="preserve">　友達という言葉に対するイメージを持たせる。</w:t>
            </w:r>
          </w:p>
          <w:p w:rsidR="009443E3" w:rsidRPr="00E07046" w:rsidRDefault="0093253A" w:rsidP="009443E3">
            <w:pPr>
              <w:ind w:leftChars="100" w:left="210"/>
              <w:rPr>
                <w:rFonts w:ascii="ＭＳ ゴシック" w:hAnsi="ＭＳ ゴシック" w:hint="eastAsia"/>
                <w:sz w:val="18"/>
                <w:szCs w:val="18"/>
              </w:rPr>
            </w:pPr>
            <w:r>
              <w:rPr>
                <w:rFonts w:ascii="ＭＳ ゴシック" w:hAnsi="ＭＳ ゴシック" w:hint="eastAsia"/>
                <w:sz w:val="18"/>
                <w:szCs w:val="18"/>
              </w:rPr>
              <w:t>○</w:t>
            </w:r>
            <w:r w:rsidR="009443E3" w:rsidRPr="00E07046">
              <w:rPr>
                <w:rFonts w:ascii="ＭＳ ゴシック" w:hAnsi="ＭＳ ゴシック" w:hint="eastAsia"/>
                <w:sz w:val="18"/>
                <w:szCs w:val="18"/>
              </w:rPr>
              <w:t>友達を何かにたとえてみさせる。</w:t>
            </w:r>
          </w:p>
          <w:p w:rsidR="009443E3" w:rsidRPr="00E07046" w:rsidRDefault="009443E3" w:rsidP="00E07046">
            <w:pPr>
              <w:ind w:leftChars="100" w:left="930" w:hangingChars="400" w:hanging="720"/>
              <w:rPr>
                <w:rFonts w:ascii="ＭＳ ゴシック" w:hAnsi="ＭＳ ゴシック" w:hint="eastAsia"/>
                <w:sz w:val="18"/>
                <w:szCs w:val="18"/>
              </w:rPr>
            </w:pPr>
            <w:r w:rsidRPr="00E07046">
              <w:rPr>
                <w:rFonts w:ascii="ＭＳ ゴシック" w:hAnsi="ＭＳ ゴシック" w:hint="eastAsia"/>
                <w:sz w:val="18"/>
                <w:szCs w:val="18"/>
                <w:bdr w:val="single" w:sz="4" w:space="0" w:color="auto"/>
              </w:rPr>
              <w:t>発問１</w:t>
            </w:r>
            <w:r w:rsidRPr="00E07046">
              <w:rPr>
                <w:rFonts w:ascii="ＭＳ ゴシック" w:hAnsi="ＭＳ ゴシック" w:hint="eastAsia"/>
                <w:sz w:val="18"/>
                <w:szCs w:val="18"/>
              </w:rPr>
              <w:t>「自分のとって友達とはどのようなものか」</w:t>
            </w:r>
          </w:p>
          <w:p w:rsidR="009443E3" w:rsidRPr="00E07046" w:rsidRDefault="0093253A" w:rsidP="00E07046">
            <w:pPr>
              <w:ind w:leftChars="100" w:left="390" w:hangingChars="100" w:hanging="180"/>
              <w:rPr>
                <w:rFonts w:hint="eastAsia"/>
                <w:sz w:val="18"/>
                <w:szCs w:val="18"/>
              </w:rPr>
            </w:pPr>
            <w:r>
              <w:rPr>
                <w:rFonts w:ascii="ＭＳ ゴシック" w:hAnsi="ＭＳ ゴシック" w:hint="eastAsia"/>
                <w:sz w:val="18"/>
                <w:szCs w:val="18"/>
              </w:rPr>
              <w:t>○</w:t>
            </w:r>
            <w:r w:rsidR="00E07046" w:rsidRPr="00E07046">
              <w:rPr>
                <w:rFonts w:ascii="ＭＳ ゴシック" w:hAnsi="ＭＳ ゴシック" w:hint="eastAsia"/>
                <w:sz w:val="18"/>
                <w:szCs w:val="18"/>
              </w:rPr>
              <w:t>「</w:t>
            </w:r>
            <w:r w:rsidR="009443E3" w:rsidRPr="00E07046">
              <w:rPr>
                <w:rFonts w:ascii="ＭＳ ゴシック" w:hAnsi="ＭＳ ゴシック" w:hint="eastAsia"/>
                <w:sz w:val="18"/>
                <w:szCs w:val="18"/>
              </w:rPr>
              <w:t>○○のようなもの」といった形で</w:t>
            </w:r>
            <w:r w:rsidR="009443E3" w:rsidRPr="00E07046">
              <w:rPr>
                <w:rFonts w:hint="eastAsia"/>
                <w:sz w:val="18"/>
                <w:szCs w:val="18"/>
              </w:rPr>
              <w:t>発表し合う。</w:t>
            </w:r>
          </w:p>
        </w:tc>
        <w:tc>
          <w:tcPr>
            <w:tcW w:w="2671" w:type="dxa"/>
            <w:tcBorders>
              <w:left w:val="single" w:sz="4" w:space="0" w:color="auto"/>
            </w:tcBorders>
          </w:tcPr>
          <w:p w:rsidR="009443E3" w:rsidRDefault="009443E3" w:rsidP="00E07046">
            <w:pPr>
              <w:ind w:left="180" w:hangingChars="100" w:hanging="180"/>
              <w:rPr>
                <w:rFonts w:hint="eastAsia"/>
                <w:sz w:val="18"/>
                <w:szCs w:val="18"/>
              </w:rPr>
            </w:pPr>
          </w:p>
          <w:p w:rsidR="00E07046" w:rsidRDefault="00E07046" w:rsidP="00E07046">
            <w:pPr>
              <w:ind w:left="180" w:hangingChars="100" w:hanging="180"/>
              <w:rPr>
                <w:rFonts w:hint="eastAsia"/>
                <w:sz w:val="18"/>
                <w:szCs w:val="18"/>
              </w:rPr>
            </w:pPr>
          </w:p>
          <w:p w:rsidR="00E07046" w:rsidRDefault="00E07046" w:rsidP="00E07046">
            <w:pPr>
              <w:rPr>
                <w:rFonts w:hint="eastAsia"/>
                <w:sz w:val="18"/>
                <w:szCs w:val="18"/>
              </w:rPr>
            </w:pPr>
            <w:r>
              <w:rPr>
                <w:rFonts w:hint="eastAsia"/>
                <w:sz w:val="18"/>
                <w:szCs w:val="18"/>
              </w:rPr>
              <w:t>・太陽のようなもの</w:t>
            </w:r>
          </w:p>
          <w:p w:rsidR="00E07046" w:rsidRPr="00E07046" w:rsidRDefault="00E07046" w:rsidP="00E07046">
            <w:pPr>
              <w:rPr>
                <w:rFonts w:hint="eastAsia"/>
                <w:sz w:val="18"/>
                <w:szCs w:val="18"/>
              </w:rPr>
            </w:pPr>
            <w:r>
              <w:rPr>
                <w:rFonts w:hint="eastAsia"/>
                <w:sz w:val="18"/>
                <w:szCs w:val="18"/>
              </w:rPr>
              <w:t>・右腕のようなもの</w:t>
            </w:r>
          </w:p>
        </w:tc>
        <w:tc>
          <w:tcPr>
            <w:tcW w:w="3344" w:type="dxa"/>
          </w:tcPr>
          <w:p w:rsidR="009443E3" w:rsidRPr="00E07046" w:rsidRDefault="00E07046" w:rsidP="00E07046">
            <w:pPr>
              <w:ind w:left="180" w:hangingChars="100" w:hanging="180"/>
              <w:rPr>
                <w:rFonts w:hint="eastAsia"/>
                <w:sz w:val="18"/>
                <w:szCs w:val="18"/>
              </w:rPr>
            </w:pPr>
            <w:r>
              <w:rPr>
                <w:rFonts w:ascii="ＭＳ 明朝" w:hAnsi="ＭＳ 明朝" w:hint="eastAsia"/>
                <w:sz w:val="18"/>
                <w:szCs w:val="18"/>
              </w:rPr>
              <w:t>●</w:t>
            </w:r>
            <w:r>
              <w:rPr>
                <w:rFonts w:hint="eastAsia"/>
                <w:sz w:val="18"/>
                <w:szCs w:val="18"/>
              </w:rPr>
              <w:t>挙手</w:t>
            </w:r>
            <w:r>
              <w:rPr>
                <w:rFonts w:ascii="ＭＳ 明朝" w:hAnsi="ＭＳ 明朝" w:hint="eastAsia"/>
                <w:sz w:val="18"/>
                <w:szCs w:val="18"/>
              </w:rPr>
              <w:t>・指名</w:t>
            </w:r>
            <w:r w:rsidR="009443E3" w:rsidRPr="00E07046">
              <w:rPr>
                <w:rFonts w:hint="eastAsia"/>
                <w:sz w:val="18"/>
                <w:szCs w:val="18"/>
              </w:rPr>
              <w:t>に</w:t>
            </w:r>
            <w:r>
              <w:rPr>
                <w:rFonts w:hint="eastAsia"/>
                <w:sz w:val="18"/>
                <w:szCs w:val="18"/>
              </w:rPr>
              <w:t>より</w:t>
            </w:r>
            <w:r w:rsidR="009443E3" w:rsidRPr="00E07046">
              <w:rPr>
                <w:rFonts w:hint="eastAsia"/>
                <w:sz w:val="18"/>
                <w:szCs w:val="18"/>
              </w:rPr>
              <w:t>発表させる。</w:t>
            </w:r>
            <w:r>
              <w:rPr>
                <w:rFonts w:ascii="ＭＳ 明朝" w:hAnsi="ＭＳ 明朝" w:hint="eastAsia"/>
                <w:sz w:val="18"/>
                <w:szCs w:val="18"/>
              </w:rPr>
              <w:t>(T1</w:t>
            </w:r>
            <w:r>
              <w:rPr>
                <w:rFonts w:ascii="ＭＳ 明朝" w:hAnsi="ＭＳ 明朝"/>
                <w:sz w:val="18"/>
                <w:szCs w:val="18"/>
              </w:rPr>
              <w:t>）</w:t>
            </w:r>
          </w:p>
          <w:p w:rsidR="00E07046" w:rsidRDefault="00E07046" w:rsidP="00E07046">
            <w:pPr>
              <w:ind w:left="180" w:hangingChars="100" w:hanging="180"/>
              <w:rPr>
                <w:rFonts w:hint="eastAsia"/>
                <w:sz w:val="18"/>
                <w:szCs w:val="18"/>
              </w:rPr>
            </w:pPr>
          </w:p>
          <w:p w:rsidR="009443E3" w:rsidRPr="00E07046" w:rsidRDefault="009443E3" w:rsidP="00E07046">
            <w:pPr>
              <w:ind w:left="180" w:hangingChars="100" w:hanging="180"/>
              <w:rPr>
                <w:rFonts w:ascii="ＭＳ 明朝" w:hAnsi="ＭＳ 明朝" w:hint="eastAsia"/>
                <w:sz w:val="18"/>
                <w:szCs w:val="18"/>
              </w:rPr>
            </w:pPr>
            <w:r w:rsidRPr="00E07046">
              <w:rPr>
                <w:rFonts w:hint="eastAsia"/>
                <w:sz w:val="18"/>
                <w:szCs w:val="18"/>
              </w:rPr>
              <w:t>○生徒たちが意見を言いやすい雰囲気をつくる。</w:t>
            </w:r>
          </w:p>
        </w:tc>
      </w:tr>
      <w:tr w:rsidR="009443E3" w:rsidRPr="00621560" w:rsidTr="00E07046">
        <w:trPr>
          <w:jc w:val="center"/>
        </w:trPr>
        <w:tc>
          <w:tcPr>
            <w:tcW w:w="675" w:type="dxa"/>
          </w:tcPr>
          <w:p w:rsidR="009443E3" w:rsidRPr="00E413E6" w:rsidRDefault="009443E3" w:rsidP="00BA56C1">
            <w:pPr>
              <w:rPr>
                <w:sz w:val="22"/>
              </w:rPr>
            </w:pPr>
            <w:r w:rsidRPr="00E413E6">
              <w:rPr>
                <w:rFonts w:hint="eastAsia"/>
                <w:sz w:val="22"/>
              </w:rPr>
              <w:t>展開</w:t>
            </w:r>
          </w:p>
        </w:tc>
        <w:tc>
          <w:tcPr>
            <w:tcW w:w="3766" w:type="dxa"/>
            <w:tcBorders>
              <w:right w:val="single" w:sz="4" w:space="0" w:color="auto"/>
            </w:tcBorders>
          </w:tcPr>
          <w:p w:rsidR="009443E3" w:rsidRPr="00E07046" w:rsidRDefault="0093253A" w:rsidP="0093253A">
            <w:pPr>
              <w:ind w:left="360" w:hangingChars="200" w:hanging="360"/>
              <w:rPr>
                <w:rFonts w:hint="eastAsia"/>
                <w:sz w:val="18"/>
                <w:szCs w:val="18"/>
              </w:rPr>
            </w:pPr>
            <w:r>
              <w:rPr>
                <w:rFonts w:hint="eastAsia"/>
                <w:sz w:val="18"/>
                <w:szCs w:val="18"/>
              </w:rPr>
              <w:t>２　資料「坂の上のμ」を読み、次のことについて考え、語り合う</w:t>
            </w:r>
            <w:r w:rsidR="009443E3" w:rsidRPr="00E07046">
              <w:rPr>
                <w:rFonts w:hint="eastAsia"/>
                <w:sz w:val="18"/>
                <w:szCs w:val="18"/>
              </w:rPr>
              <w:t>。</w:t>
            </w:r>
          </w:p>
          <w:p w:rsidR="009443E3" w:rsidRDefault="0093253A" w:rsidP="00AA6C58">
            <w:pPr>
              <w:ind w:firstLineChars="100" w:firstLine="180"/>
              <w:rPr>
                <w:rFonts w:hint="eastAsia"/>
                <w:sz w:val="18"/>
                <w:szCs w:val="18"/>
              </w:rPr>
            </w:pPr>
            <w:r>
              <w:rPr>
                <w:rFonts w:ascii="ＭＳ ゴシック" w:hAnsi="ＭＳ ゴシック" w:hint="eastAsia"/>
                <w:sz w:val="18"/>
                <w:szCs w:val="18"/>
              </w:rPr>
              <w:t>○</w:t>
            </w:r>
            <w:r w:rsidR="00AA6C58">
              <w:rPr>
                <w:rFonts w:hint="eastAsia"/>
                <w:sz w:val="18"/>
                <w:szCs w:val="18"/>
              </w:rPr>
              <w:t>四人の特徴について整理する</w:t>
            </w:r>
            <w:r w:rsidR="009443E3" w:rsidRPr="00E07046">
              <w:rPr>
                <w:rFonts w:hint="eastAsia"/>
                <w:sz w:val="18"/>
                <w:szCs w:val="18"/>
              </w:rPr>
              <w:t>。</w:t>
            </w:r>
          </w:p>
          <w:p w:rsidR="00AA6C58" w:rsidRDefault="00AA6C58" w:rsidP="00AA6C58">
            <w:pPr>
              <w:ind w:firstLineChars="100" w:firstLine="180"/>
              <w:rPr>
                <w:rFonts w:hint="eastAsia"/>
                <w:sz w:val="18"/>
                <w:szCs w:val="18"/>
              </w:rPr>
            </w:pPr>
          </w:p>
          <w:p w:rsidR="00F90EC6" w:rsidRDefault="00F90EC6" w:rsidP="00AA6C58">
            <w:pPr>
              <w:ind w:firstLineChars="100" w:firstLine="180"/>
              <w:rPr>
                <w:rFonts w:hint="eastAsia"/>
                <w:sz w:val="18"/>
                <w:szCs w:val="18"/>
              </w:rPr>
            </w:pPr>
          </w:p>
          <w:p w:rsidR="00F90EC6" w:rsidRDefault="00F90EC6" w:rsidP="00AA6C58">
            <w:pPr>
              <w:ind w:firstLineChars="100" w:firstLine="180"/>
              <w:rPr>
                <w:rFonts w:hint="eastAsia"/>
                <w:sz w:val="18"/>
                <w:szCs w:val="18"/>
              </w:rPr>
            </w:pPr>
          </w:p>
          <w:p w:rsidR="00F90EC6" w:rsidRPr="00E07046" w:rsidRDefault="00F90EC6" w:rsidP="00AA6C58">
            <w:pPr>
              <w:ind w:firstLineChars="100" w:firstLine="180"/>
              <w:rPr>
                <w:rFonts w:hint="eastAsia"/>
                <w:sz w:val="18"/>
                <w:szCs w:val="18"/>
              </w:rPr>
            </w:pPr>
          </w:p>
          <w:p w:rsidR="009443E3" w:rsidRDefault="00AA6C58" w:rsidP="006B16DC">
            <w:pPr>
              <w:ind w:leftChars="100" w:left="390" w:hangingChars="100" w:hanging="180"/>
              <w:rPr>
                <w:rFonts w:hint="eastAsia"/>
                <w:sz w:val="18"/>
                <w:szCs w:val="18"/>
              </w:rPr>
            </w:pPr>
            <w:r w:rsidRPr="00AA6C58">
              <w:rPr>
                <w:rFonts w:hint="eastAsia"/>
                <w:sz w:val="18"/>
                <w:szCs w:val="18"/>
                <w:bdr w:val="single" w:sz="4" w:space="0" w:color="auto"/>
              </w:rPr>
              <w:t>発問２</w:t>
            </w:r>
            <w:r>
              <w:rPr>
                <w:rFonts w:hint="eastAsia"/>
                <w:sz w:val="18"/>
                <w:szCs w:val="18"/>
              </w:rPr>
              <w:t>野球部などに入らず，</w:t>
            </w:r>
            <w:r w:rsidR="0093253A">
              <w:rPr>
                <w:rFonts w:hint="eastAsia"/>
                <w:sz w:val="18"/>
                <w:szCs w:val="18"/>
              </w:rPr>
              <w:t>草野球を選んだ四人の気持ちを考えてみ</w:t>
            </w:r>
            <w:r w:rsidR="009443E3" w:rsidRPr="00E07046">
              <w:rPr>
                <w:rFonts w:hint="eastAsia"/>
                <w:sz w:val="18"/>
                <w:szCs w:val="18"/>
              </w:rPr>
              <w:t>よう。</w:t>
            </w:r>
          </w:p>
          <w:p w:rsidR="006B16DC" w:rsidRPr="006B16DC" w:rsidRDefault="006B16DC" w:rsidP="006B16DC">
            <w:pPr>
              <w:ind w:leftChars="100" w:left="390" w:hangingChars="100" w:hanging="180"/>
              <w:rPr>
                <w:rFonts w:hint="eastAsia"/>
                <w:sz w:val="18"/>
                <w:szCs w:val="18"/>
              </w:rPr>
            </w:pPr>
          </w:p>
          <w:p w:rsidR="00E07046" w:rsidRDefault="00AA6C58" w:rsidP="00E07046">
            <w:pPr>
              <w:ind w:leftChars="100" w:left="390" w:hangingChars="100" w:hanging="180"/>
              <w:rPr>
                <w:rFonts w:hint="eastAsia"/>
                <w:sz w:val="18"/>
                <w:szCs w:val="18"/>
              </w:rPr>
            </w:pPr>
            <w:r w:rsidRPr="00AA6C58">
              <w:rPr>
                <w:rFonts w:hint="eastAsia"/>
                <w:sz w:val="18"/>
                <w:szCs w:val="18"/>
                <w:bdr w:val="single" w:sz="4" w:space="0" w:color="auto"/>
              </w:rPr>
              <w:t>発問３</w:t>
            </w:r>
            <w:r w:rsidR="009443E3" w:rsidRPr="00E07046">
              <w:rPr>
                <w:rFonts w:hint="eastAsia"/>
                <w:sz w:val="18"/>
                <w:szCs w:val="18"/>
              </w:rPr>
              <w:t>四人は</w:t>
            </w:r>
            <w:r w:rsidR="0009751E">
              <w:rPr>
                <w:rFonts w:hint="eastAsia"/>
                <w:sz w:val="18"/>
                <w:szCs w:val="18"/>
              </w:rPr>
              <w:t>，今でも野球をしているとあるが，なぜ続けることができたのだろう。また、それについてどう考えるか。</w:t>
            </w:r>
          </w:p>
          <w:p w:rsidR="006B16DC" w:rsidRPr="00E07046" w:rsidRDefault="006B16DC" w:rsidP="00E07046">
            <w:pPr>
              <w:ind w:leftChars="100" w:left="390" w:hangingChars="100" w:hanging="180"/>
              <w:rPr>
                <w:rFonts w:hint="eastAsia"/>
                <w:sz w:val="18"/>
                <w:szCs w:val="18"/>
              </w:rPr>
            </w:pPr>
          </w:p>
          <w:p w:rsidR="009443E3" w:rsidRPr="00E07046" w:rsidRDefault="009443E3" w:rsidP="00F90EC6">
            <w:pPr>
              <w:ind w:left="360" w:hangingChars="200" w:hanging="360"/>
              <w:rPr>
                <w:rFonts w:hint="eastAsia"/>
                <w:sz w:val="18"/>
                <w:szCs w:val="18"/>
              </w:rPr>
            </w:pPr>
            <w:r w:rsidRPr="00E07046">
              <w:rPr>
                <w:rFonts w:hint="eastAsia"/>
                <w:sz w:val="18"/>
                <w:szCs w:val="18"/>
              </w:rPr>
              <w:t xml:space="preserve">　</w:t>
            </w:r>
          </w:p>
          <w:p w:rsidR="009443E3" w:rsidRDefault="00AA6C58" w:rsidP="00E07046">
            <w:pPr>
              <w:ind w:leftChars="100" w:left="390" w:hangingChars="100" w:hanging="180"/>
              <w:rPr>
                <w:rFonts w:hint="eastAsia"/>
                <w:sz w:val="18"/>
                <w:szCs w:val="18"/>
                <w:shd w:val="pct15" w:color="auto" w:fill="FFFFFF"/>
              </w:rPr>
            </w:pPr>
            <w:r w:rsidRPr="00AA6C58">
              <w:rPr>
                <w:rFonts w:hint="eastAsia"/>
                <w:sz w:val="18"/>
                <w:szCs w:val="18"/>
                <w:bdr w:val="single" w:sz="4" w:space="0" w:color="auto"/>
                <w:shd w:val="pct15" w:color="auto" w:fill="FFFFFF"/>
              </w:rPr>
              <w:t>発問４</w:t>
            </w:r>
            <w:r w:rsidR="006B16DC" w:rsidRPr="006B16DC">
              <w:rPr>
                <w:rFonts w:hint="eastAsia"/>
                <w:sz w:val="18"/>
                <w:szCs w:val="18"/>
                <w:shd w:val="pct15" w:color="auto" w:fill="FFFFFF"/>
              </w:rPr>
              <w:t>本当の</w:t>
            </w:r>
            <w:r w:rsidR="009443E3" w:rsidRPr="00E07046">
              <w:rPr>
                <w:rFonts w:hint="eastAsia"/>
                <w:sz w:val="18"/>
                <w:szCs w:val="18"/>
                <w:shd w:val="pct15" w:color="auto" w:fill="FFFFFF"/>
              </w:rPr>
              <w:t>友達に必要なもの</w:t>
            </w:r>
            <w:r w:rsidR="006B16DC">
              <w:rPr>
                <w:rFonts w:hint="eastAsia"/>
                <w:sz w:val="18"/>
                <w:szCs w:val="18"/>
                <w:shd w:val="pct15" w:color="auto" w:fill="FFFFFF"/>
              </w:rPr>
              <w:t>と</w:t>
            </w:r>
            <w:r w:rsidR="009443E3" w:rsidRPr="00E07046">
              <w:rPr>
                <w:rFonts w:hint="eastAsia"/>
                <w:sz w:val="18"/>
                <w:szCs w:val="18"/>
                <w:shd w:val="pct15" w:color="auto" w:fill="FFFFFF"/>
              </w:rPr>
              <w:t>は，どんなものだろう。</w:t>
            </w:r>
            <w:r w:rsidR="00F90EC6">
              <w:rPr>
                <w:rFonts w:hint="eastAsia"/>
                <w:sz w:val="18"/>
                <w:szCs w:val="18"/>
                <w:shd w:val="pct15" w:color="auto" w:fill="FFFFFF"/>
              </w:rPr>
              <w:t>（中心発問）</w:t>
            </w:r>
          </w:p>
          <w:p w:rsidR="00AA6C58" w:rsidRDefault="00AA6C58" w:rsidP="00AA6C58">
            <w:pPr>
              <w:ind w:left="360" w:hangingChars="200" w:hanging="360"/>
              <w:rPr>
                <w:rFonts w:hint="eastAsia"/>
                <w:sz w:val="18"/>
                <w:szCs w:val="18"/>
              </w:rPr>
            </w:pPr>
            <w:r>
              <w:rPr>
                <w:rFonts w:hint="eastAsia"/>
                <w:sz w:val="18"/>
                <w:szCs w:val="18"/>
              </w:rPr>
              <w:t xml:space="preserve">　</w:t>
            </w:r>
            <w:r w:rsidR="0093253A">
              <w:rPr>
                <w:rFonts w:ascii="ＭＳ ゴシック" w:hAnsi="ＭＳ ゴシック" w:hint="eastAsia"/>
                <w:sz w:val="18"/>
                <w:szCs w:val="18"/>
              </w:rPr>
              <w:t>○</w:t>
            </w:r>
            <w:r w:rsidR="0009751E">
              <w:rPr>
                <w:rFonts w:hint="eastAsia"/>
                <w:sz w:val="18"/>
                <w:szCs w:val="18"/>
              </w:rPr>
              <w:t>それぞれが考えた発問４の回答について班ごとに語り合わせる</w:t>
            </w:r>
            <w:r>
              <w:rPr>
                <w:rFonts w:hint="eastAsia"/>
                <w:sz w:val="18"/>
                <w:szCs w:val="18"/>
              </w:rPr>
              <w:t>。</w:t>
            </w:r>
          </w:p>
          <w:p w:rsidR="00AA6C58" w:rsidRPr="00AA6C58" w:rsidRDefault="00AA6C58" w:rsidP="00AA6C58">
            <w:pPr>
              <w:ind w:left="360" w:hangingChars="200" w:hanging="360"/>
              <w:rPr>
                <w:rFonts w:hint="eastAsia"/>
                <w:sz w:val="18"/>
                <w:szCs w:val="18"/>
              </w:rPr>
            </w:pPr>
            <w:r>
              <w:rPr>
                <w:rFonts w:hint="eastAsia"/>
                <w:sz w:val="18"/>
                <w:szCs w:val="18"/>
              </w:rPr>
              <w:t xml:space="preserve">　</w:t>
            </w:r>
            <w:r w:rsidR="0093253A">
              <w:rPr>
                <w:rFonts w:ascii="ＭＳ ゴシック" w:hAnsi="ＭＳ ゴシック" w:hint="eastAsia"/>
                <w:sz w:val="18"/>
                <w:szCs w:val="18"/>
              </w:rPr>
              <w:t>○</w:t>
            </w:r>
            <w:r>
              <w:rPr>
                <w:rFonts w:hint="eastAsia"/>
                <w:sz w:val="18"/>
                <w:szCs w:val="18"/>
              </w:rPr>
              <w:t>他の人の意見を聞いた感想を書かせる。</w:t>
            </w:r>
          </w:p>
        </w:tc>
        <w:tc>
          <w:tcPr>
            <w:tcW w:w="2671" w:type="dxa"/>
            <w:tcBorders>
              <w:left w:val="single" w:sz="4" w:space="0" w:color="auto"/>
            </w:tcBorders>
          </w:tcPr>
          <w:p w:rsidR="009443E3" w:rsidRDefault="009443E3" w:rsidP="00F90EC6">
            <w:pPr>
              <w:rPr>
                <w:rFonts w:hint="eastAsia"/>
                <w:sz w:val="18"/>
                <w:szCs w:val="18"/>
              </w:rPr>
            </w:pPr>
          </w:p>
          <w:p w:rsidR="003B3A51" w:rsidRDefault="003B3A51" w:rsidP="00F90EC6">
            <w:pPr>
              <w:rPr>
                <w:rFonts w:hint="eastAsia"/>
                <w:sz w:val="18"/>
                <w:szCs w:val="18"/>
              </w:rPr>
            </w:pPr>
          </w:p>
          <w:p w:rsidR="003B3A51" w:rsidRDefault="003B3A51" w:rsidP="00F90EC6">
            <w:pPr>
              <w:rPr>
                <w:rFonts w:hint="eastAsia"/>
                <w:sz w:val="18"/>
                <w:szCs w:val="18"/>
              </w:rPr>
            </w:pPr>
          </w:p>
          <w:p w:rsidR="003B3A51" w:rsidRDefault="003B3A51" w:rsidP="00F90EC6">
            <w:pPr>
              <w:rPr>
                <w:rFonts w:hint="eastAsia"/>
                <w:sz w:val="18"/>
                <w:szCs w:val="18"/>
              </w:rPr>
            </w:pPr>
          </w:p>
          <w:p w:rsidR="003B3A51" w:rsidRDefault="003B3A51" w:rsidP="00F90EC6">
            <w:pPr>
              <w:rPr>
                <w:rFonts w:hint="eastAsia"/>
                <w:sz w:val="18"/>
                <w:szCs w:val="18"/>
              </w:rPr>
            </w:pPr>
          </w:p>
          <w:p w:rsidR="003B3A51" w:rsidRDefault="003B3A51" w:rsidP="00F90EC6">
            <w:pPr>
              <w:rPr>
                <w:rFonts w:hint="eastAsia"/>
                <w:sz w:val="18"/>
                <w:szCs w:val="18"/>
              </w:rPr>
            </w:pPr>
          </w:p>
          <w:p w:rsidR="003B3A51" w:rsidRDefault="003B3A51" w:rsidP="00F90EC6">
            <w:pPr>
              <w:rPr>
                <w:rFonts w:hint="eastAsia"/>
                <w:sz w:val="18"/>
                <w:szCs w:val="18"/>
              </w:rPr>
            </w:pPr>
            <w:r>
              <w:rPr>
                <w:rFonts w:hint="eastAsia"/>
                <w:sz w:val="18"/>
                <w:szCs w:val="18"/>
              </w:rPr>
              <w:t>・</w:t>
            </w:r>
            <w:r w:rsidR="002829FC">
              <w:rPr>
                <w:rFonts w:hint="eastAsia"/>
                <w:sz w:val="18"/>
                <w:szCs w:val="18"/>
              </w:rPr>
              <w:t>四</w:t>
            </w:r>
            <w:r>
              <w:rPr>
                <w:rFonts w:hint="eastAsia"/>
                <w:sz w:val="18"/>
                <w:szCs w:val="18"/>
              </w:rPr>
              <w:t>人で野球がやりたい</w:t>
            </w:r>
          </w:p>
          <w:p w:rsidR="003B3A51" w:rsidRDefault="003B3A51" w:rsidP="003B3A51">
            <w:pPr>
              <w:ind w:left="180" w:hangingChars="100" w:hanging="180"/>
              <w:rPr>
                <w:rFonts w:hint="eastAsia"/>
                <w:sz w:val="18"/>
                <w:szCs w:val="18"/>
              </w:rPr>
            </w:pPr>
            <w:r>
              <w:rPr>
                <w:rFonts w:hint="eastAsia"/>
                <w:sz w:val="18"/>
                <w:szCs w:val="18"/>
              </w:rPr>
              <w:t>・野球が目的ではなく、一緒に過ごすことが目的だった。</w:t>
            </w:r>
          </w:p>
          <w:p w:rsidR="003B3A51" w:rsidRDefault="003B3A51" w:rsidP="003B3A51">
            <w:pPr>
              <w:ind w:left="180" w:hangingChars="100" w:hanging="180"/>
              <w:rPr>
                <w:rFonts w:hint="eastAsia"/>
                <w:sz w:val="18"/>
                <w:szCs w:val="18"/>
              </w:rPr>
            </w:pPr>
            <w:r>
              <w:rPr>
                <w:rFonts w:hint="eastAsia"/>
                <w:sz w:val="18"/>
                <w:szCs w:val="18"/>
              </w:rPr>
              <w:t>・</w:t>
            </w:r>
            <w:r w:rsidR="002829FC">
              <w:rPr>
                <w:rFonts w:hint="eastAsia"/>
                <w:sz w:val="18"/>
                <w:szCs w:val="18"/>
              </w:rPr>
              <w:t>四人で一つのチームという意識があったから。</w:t>
            </w:r>
          </w:p>
          <w:p w:rsidR="002829FC" w:rsidRDefault="002829FC" w:rsidP="003B3A51">
            <w:pPr>
              <w:ind w:left="180" w:hangingChars="100" w:hanging="180"/>
              <w:rPr>
                <w:rFonts w:hint="eastAsia"/>
                <w:sz w:val="18"/>
                <w:szCs w:val="18"/>
              </w:rPr>
            </w:pPr>
            <w:r>
              <w:rPr>
                <w:rFonts w:hint="eastAsia"/>
                <w:sz w:val="18"/>
                <w:szCs w:val="18"/>
              </w:rPr>
              <w:t>・みんな一緒にいたいという気持ちは同じだったから。</w:t>
            </w:r>
          </w:p>
          <w:p w:rsidR="0009751E" w:rsidRDefault="0009751E" w:rsidP="003B3A51">
            <w:pPr>
              <w:ind w:left="180" w:hangingChars="100" w:hanging="180"/>
              <w:rPr>
                <w:rFonts w:hint="eastAsia"/>
                <w:sz w:val="18"/>
                <w:szCs w:val="18"/>
              </w:rPr>
            </w:pPr>
          </w:p>
          <w:p w:rsidR="0009751E" w:rsidRDefault="0009751E" w:rsidP="003B3A51">
            <w:pPr>
              <w:ind w:left="180" w:hangingChars="100" w:hanging="180"/>
              <w:rPr>
                <w:rFonts w:hint="eastAsia"/>
                <w:sz w:val="18"/>
                <w:szCs w:val="18"/>
              </w:rPr>
            </w:pPr>
          </w:p>
          <w:p w:rsidR="0009751E" w:rsidRDefault="0009751E" w:rsidP="0009751E">
            <w:pPr>
              <w:ind w:left="180" w:hangingChars="100" w:hanging="180"/>
              <w:rPr>
                <w:rFonts w:hint="eastAsia"/>
                <w:sz w:val="18"/>
                <w:szCs w:val="18"/>
              </w:rPr>
            </w:pPr>
            <w:r>
              <w:rPr>
                <w:rFonts w:hint="eastAsia"/>
                <w:sz w:val="18"/>
                <w:szCs w:val="18"/>
              </w:rPr>
              <w:t>・やさしさ</w:t>
            </w:r>
          </w:p>
          <w:p w:rsidR="0009751E" w:rsidRDefault="0009751E" w:rsidP="0009751E">
            <w:pPr>
              <w:ind w:left="180" w:hangingChars="100" w:hanging="180"/>
              <w:rPr>
                <w:rFonts w:hint="eastAsia"/>
                <w:sz w:val="18"/>
                <w:szCs w:val="18"/>
              </w:rPr>
            </w:pPr>
            <w:r>
              <w:rPr>
                <w:rFonts w:hint="eastAsia"/>
                <w:sz w:val="18"/>
                <w:szCs w:val="18"/>
              </w:rPr>
              <w:t>・協調性</w:t>
            </w:r>
          </w:p>
          <w:p w:rsidR="0009751E" w:rsidRPr="0009751E" w:rsidRDefault="0009751E" w:rsidP="0009751E">
            <w:pPr>
              <w:ind w:left="180" w:hangingChars="100" w:hanging="180"/>
              <w:rPr>
                <w:rFonts w:hint="eastAsia"/>
                <w:sz w:val="18"/>
                <w:szCs w:val="18"/>
              </w:rPr>
            </w:pPr>
            <w:r>
              <w:rPr>
                <w:rFonts w:hint="eastAsia"/>
                <w:sz w:val="18"/>
                <w:szCs w:val="18"/>
              </w:rPr>
              <w:t>・性格の一致</w:t>
            </w:r>
          </w:p>
        </w:tc>
        <w:tc>
          <w:tcPr>
            <w:tcW w:w="3344" w:type="dxa"/>
          </w:tcPr>
          <w:p w:rsidR="00AA6C58" w:rsidRDefault="00E07046" w:rsidP="00AA6C58">
            <w:pPr>
              <w:ind w:left="180" w:hangingChars="100" w:hanging="180"/>
              <w:rPr>
                <w:rFonts w:ascii="ＭＳ 明朝" w:hAnsi="ＭＳ 明朝" w:hint="eastAsia"/>
                <w:sz w:val="18"/>
                <w:szCs w:val="18"/>
              </w:rPr>
            </w:pPr>
            <w:r>
              <w:rPr>
                <w:rFonts w:ascii="ＭＳ 明朝" w:hAnsi="ＭＳ 明朝" w:hint="eastAsia"/>
                <w:sz w:val="18"/>
                <w:szCs w:val="18"/>
              </w:rPr>
              <w:t>●教師が範読する(T2</w:t>
            </w:r>
            <w:r>
              <w:rPr>
                <w:rFonts w:ascii="ＭＳ 明朝" w:hAnsi="ＭＳ 明朝"/>
                <w:sz w:val="18"/>
                <w:szCs w:val="18"/>
              </w:rPr>
              <w:t>）</w:t>
            </w:r>
          </w:p>
          <w:p w:rsidR="00F90EC6" w:rsidRDefault="00AA6C58" w:rsidP="00F90EC6">
            <w:pPr>
              <w:ind w:left="180" w:hangingChars="100" w:hanging="180"/>
              <w:rPr>
                <w:rFonts w:ascii="ＭＳ 明朝" w:hAnsi="ＭＳ 明朝" w:hint="eastAsia"/>
                <w:sz w:val="18"/>
                <w:szCs w:val="18"/>
              </w:rPr>
            </w:pPr>
            <w:r>
              <w:rPr>
                <w:rFonts w:ascii="ＭＳ 明朝" w:hAnsi="ＭＳ 明朝" w:hint="eastAsia"/>
                <w:sz w:val="18"/>
                <w:szCs w:val="18"/>
              </w:rPr>
              <w:t>●マグネットを黒板に貼り、4人の関係を整理する。(T1</w:t>
            </w:r>
            <w:r>
              <w:rPr>
                <w:rFonts w:ascii="ＭＳ 明朝" w:hAnsi="ＭＳ 明朝"/>
                <w:sz w:val="18"/>
                <w:szCs w:val="18"/>
              </w:rPr>
              <w:t>）</w:t>
            </w:r>
          </w:p>
          <w:p w:rsidR="00F90EC6" w:rsidRPr="00F90EC6" w:rsidRDefault="00F90EC6" w:rsidP="00F90EC6">
            <w:pPr>
              <w:ind w:left="180" w:hangingChars="100" w:hanging="180"/>
              <w:rPr>
                <w:rFonts w:hint="eastAsia"/>
                <w:sz w:val="18"/>
                <w:szCs w:val="18"/>
              </w:rPr>
            </w:pPr>
            <w:r w:rsidRPr="00E07046">
              <w:rPr>
                <w:rFonts w:ascii="ＭＳ 明朝" w:hAnsi="ＭＳ 明朝" w:hint="eastAsia"/>
                <w:sz w:val="18"/>
                <w:szCs w:val="18"/>
              </w:rPr>
              <w:t>○</w:t>
            </w:r>
            <w:r w:rsidRPr="00E07046">
              <w:rPr>
                <w:rFonts w:hint="eastAsia"/>
                <w:sz w:val="18"/>
                <w:szCs w:val="18"/>
              </w:rPr>
              <w:t>四人の特徴をま</w:t>
            </w:r>
            <w:r w:rsidR="0009751E">
              <w:rPr>
                <w:rFonts w:hint="eastAsia"/>
                <w:sz w:val="18"/>
                <w:szCs w:val="18"/>
              </w:rPr>
              <w:t>とめたものから四人の中に思いやり，気遣いがあることに気付かせる</w:t>
            </w:r>
            <w:r w:rsidRPr="00E07046">
              <w:rPr>
                <w:rFonts w:hint="eastAsia"/>
                <w:sz w:val="18"/>
                <w:szCs w:val="18"/>
              </w:rPr>
              <w:t>。</w:t>
            </w:r>
          </w:p>
          <w:p w:rsidR="00AA6C58" w:rsidRDefault="00AA6C58" w:rsidP="00AA6C58">
            <w:pPr>
              <w:ind w:left="180" w:hangingChars="100" w:hanging="180"/>
              <w:rPr>
                <w:rFonts w:ascii="ＭＳ 明朝" w:hAnsi="ＭＳ 明朝" w:hint="eastAsia"/>
                <w:sz w:val="18"/>
                <w:szCs w:val="18"/>
              </w:rPr>
            </w:pPr>
            <w:r>
              <w:rPr>
                <w:rFonts w:ascii="ＭＳ 明朝" w:hAnsi="ＭＳ 明朝" w:hint="eastAsia"/>
                <w:sz w:val="18"/>
                <w:szCs w:val="18"/>
              </w:rPr>
              <w:t>●</w:t>
            </w:r>
            <w:r>
              <w:rPr>
                <w:rFonts w:hint="eastAsia"/>
                <w:sz w:val="18"/>
                <w:szCs w:val="18"/>
              </w:rPr>
              <w:t>挙手</w:t>
            </w:r>
            <w:r>
              <w:rPr>
                <w:rFonts w:ascii="ＭＳ 明朝" w:hAnsi="ＭＳ 明朝" w:hint="eastAsia"/>
                <w:sz w:val="18"/>
                <w:szCs w:val="18"/>
              </w:rPr>
              <w:t>・指名</w:t>
            </w:r>
            <w:r w:rsidRPr="00E07046">
              <w:rPr>
                <w:rFonts w:hint="eastAsia"/>
                <w:sz w:val="18"/>
                <w:szCs w:val="18"/>
              </w:rPr>
              <w:t>に</w:t>
            </w:r>
            <w:r>
              <w:rPr>
                <w:rFonts w:hint="eastAsia"/>
                <w:sz w:val="18"/>
                <w:szCs w:val="18"/>
              </w:rPr>
              <w:t>より</w:t>
            </w:r>
            <w:r w:rsidRPr="00E07046">
              <w:rPr>
                <w:rFonts w:hint="eastAsia"/>
                <w:sz w:val="18"/>
                <w:szCs w:val="18"/>
              </w:rPr>
              <w:t>発表させる。</w:t>
            </w:r>
            <w:r>
              <w:rPr>
                <w:rFonts w:ascii="ＭＳ 明朝" w:hAnsi="ＭＳ 明朝" w:hint="eastAsia"/>
                <w:sz w:val="18"/>
                <w:szCs w:val="18"/>
              </w:rPr>
              <w:t>(T1</w:t>
            </w:r>
            <w:r>
              <w:rPr>
                <w:rFonts w:ascii="ＭＳ 明朝" w:hAnsi="ＭＳ 明朝"/>
                <w:sz w:val="18"/>
                <w:szCs w:val="18"/>
              </w:rPr>
              <w:t>）</w:t>
            </w:r>
          </w:p>
          <w:p w:rsidR="00AA6C58" w:rsidRPr="00E07046" w:rsidRDefault="00AA6C58" w:rsidP="00AA6C58">
            <w:pPr>
              <w:ind w:left="180" w:hangingChars="100" w:hanging="180"/>
              <w:rPr>
                <w:rFonts w:hint="eastAsia"/>
                <w:sz w:val="18"/>
                <w:szCs w:val="18"/>
              </w:rPr>
            </w:pPr>
            <w:r>
              <w:rPr>
                <w:rFonts w:ascii="ＭＳ 明朝" w:hAnsi="ＭＳ 明朝" w:hint="eastAsia"/>
                <w:sz w:val="18"/>
                <w:szCs w:val="18"/>
              </w:rPr>
              <w:t>●生徒の意見を板書する。(T2</w:t>
            </w:r>
            <w:r>
              <w:rPr>
                <w:rFonts w:ascii="ＭＳ 明朝" w:hAnsi="ＭＳ 明朝"/>
                <w:sz w:val="18"/>
                <w:szCs w:val="18"/>
              </w:rPr>
              <w:t>）</w:t>
            </w:r>
          </w:p>
          <w:p w:rsidR="009443E3" w:rsidRDefault="009443E3" w:rsidP="00E07046">
            <w:pPr>
              <w:ind w:left="180" w:hangingChars="100" w:hanging="180"/>
              <w:rPr>
                <w:rFonts w:hint="eastAsia"/>
                <w:sz w:val="18"/>
                <w:szCs w:val="18"/>
              </w:rPr>
            </w:pPr>
            <w:r w:rsidRPr="00E07046">
              <w:rPr>
                <w:rFonts w:hint="eastAsia"/>
                <w:sz w:val="18"/>
                <w:szCs w:val="18"/>
              </w:rPr>
              <w:t>○「私たちはずっと一緒に行こうね。…チームでいようね。」というナホミの言葉に注目させながら，四人の気持ちについて考えさせる。</w:t>
            </w:r>
          </w:p>
          <w:p w:rsidR="006B16DC" w:rsidRPr="00E07046" w:rsidRDefault="006B16DC" w:rsidP="00E07046">
            <w:pPr>
              <w:ind w:left="180" w:hangingChars="100" w:hanging="180"/>
              <w:rPr>
                <w:rFonts w:hint="eastAsia"/>
                <w:sz w:val="18"/>
                <w:szCs w:val="18"/>
              </w:rPr>
            </w:pPr>
          </w:p>
          <w:p w:rsidR="00F90EC6" w:rsidRPr="00E07046" w:rsidRDefault="00A0767C" w:rsidP="006B16DC">
            <w:pPr>
              <w:ind w:left="180" w:hangingChars="100" w:hanging="180"/>
              <w:rPr>
                <w:rFonts w:hint="eastAsia"/>
                <w:sz w:val="18"/>
                <w:szCs w:val="18"/>
              </w:rPr>
            </w:pPr>
            <w:r>
              <w:rPr>
                <w:rFonts w:hint="eastAsia"/>
                <w:sz w:val="18"/>
                <w:szCs w:val="18"/>
              </w:rPr>
              <w:t>●ワークシートを配る。</w:t>
            </w:r>
            <w:r>
              <w:rPr>
                <w:rFonts w:ascii="ＭＳ 明朝" w:hAnsi="ＭＳ 明朝" w:hint="eastAsia"/>
                <w:sz w:val="18"/>
                <w:szCs w:val="18"/>
              </w:rPr>
              <w:t>(T2</w:t>
            </w:r>
            <w:r>
              <w:rPr>
                <w:rFonts w:ascii="ＭＳ 明朝" w:hAnsi="ＭＳ 明朝"/>
                <w:sz w:val="18"/>
                <w:szCs w:val="18"/>
              </w:rPr>
              <w:t>）</w:t>
            </w:r>
          </w:p>
          <w:p w:rsidR="00F90EC6" w:rsidRDefault="00F90EC6" w:rsidP="00E07046">
            <w:pPr>
              <w:ind w:left="180" w:hangingChars="100" w:hanging="180"/>
              <w:rPr>
                <w:rFonts w:hint="eastAsia"/>
                <w:sz w:val="18"/>
                <w:szCs w:val="18"/>
              </w:rPr>
            </w:pPr>
            <w:r>
              <w:rPr>
                <w:rFonts w:hint="eastAsia"/>
                <w:sz w:val="18"/>
                <w:szCs w:val="18"/>
              </w:rPr>
              <w:t>●班</w:t>
            </w:r>
            <w:r w:rsidR="009443E3" w:rsidRPr="00E07046">
              <w:rPr>
                <w:rFonts w:hint="eastAsia"/>
                <w:sz w:val="18"/>
                <w:szCs w:val="18"/>
              </w:rPr>
              <w:t>ごとに話し合わせ，発表させる。</w:t>
            </w:r>
          </w:p>
          <w:p w:rsidR="00F90EC6" w:rsidRDefault="00F90EC6" w:rsidP="00E07046">
            <w:pPr>
              <w:ind w:left="180" w:hangingChars="100" w:hanging="180"/>
              <w:rPr>
                <w:rFonts w:hint="eastAsia"/>
                <w:sz w:val="18"/>
                <w:szCs w:val="18"/>
              </w:rPr>
            </w:pPr>
            <w:r>
              <w:rPr>
                <w:rFonts w:hint="eastAsia"/>
                <w:sz w:val="18"/>
                <w:szCs w:val="18"/>
              </w:rPr>
              <w:t>●机間指導で適時アドバイスする。</w:t>
            </w:r>
            <w:r>
              <w:rPr>
                <w:rFonts w:ascii="ＭＳ 明朝" w:hAnsi="ＭＳ 明朝" w:hint="eastAsia"/>
                <w:sz w:val="18"/>
                <w:szCs w:val="18"/>
              </w:rPr>
              <w:t>(T1</w:t>
            </w:r>
            <w:r>
              <w:rPr>
                <w:rFonts w:ascii="ＭＳ 明朝" w:hAnsi="ＭＳ 明朝"/>
                <w:sz w:val="18"/>
                <w:szCs w:val="18"/>
              </w:rPr>
              <w:t>）</w:t>
            </w:r>
            <w:r>
              <w:rPr>
                <w:rFonts w:ascii="ＭＳ 明朝" w:hAnsi="ＭＳ 明朝" w:hint="eastAsia"/>
                <w:sz w:val="18"/>
                <w:szCs w:val="18"/>
              </w:rPr>
              <w:t>(T2</w:t>
            </w:r>
            <w:r>
              <w:rPr>
                <w:rFonts w:ascii="ＭＳ 明朝" w:hAnsi="ＭＳ 明朝"/>
                <w:sz w:val="18"/>
                <w:szCs w:val="18"/>
              </w:rPr>
              <w:t>）</w:t>
            </w:r>
          </w:p>
          <w:p w:rsidR="009443E3" w:rsidRPr="00E07046" w:rsidRDefault="00F90EC6" w:rsidP="00E07046">
            <w:pPr>
              <w:ind w:left="180" w:hangingChars="100" w:hanging="180"/>
              <w:rPr>
                <w:rFonts w:hint="eastAsia"/>
                <w:sz w:val="18"/>
                <w:szCs w:val="18"/>
              </w:rPr>
            </w:pPr>
            <w:r w:rsidRPr="00E07046">
              <w:rPr>
                <w:rFonts w:hint="eastAsia"/>
                <w:sz w:val="18"/>
                <w:szCs w:val="18"/>
              </w:rPr>
              <w:t>○資料をもとに気付いたことを自</w:t>
            </w:r>
            <w:r w:rsidR="0009751E">
              <w:rPr>
                <w:rFonts w:hint="eastAsia"/>
                <w:sz w:val="18"/>
                <w:szCs w:val="18"/>
              </w:rPr>
              <w:t>分の生活に照らし合わせ，友情とは何か，友達とは何かを考えさせる</w:t>
            </w:r>
            <w:r w:rsidRPr="00E07046">
              <w:rPr>
                <w:rFonts w:hint="eastAsia"/>
                <w:sz w:val="18"/>
                <w:szCs w:val="18"/>
              </w:rPr>
              <w:t>。</w:t>
            </w:r>
          </w:p>
        </w:tc>
      </w:tr>
      <w:tr w:rsidR="009443E3" w:rsidRPr="00621560" w:rsidTr="00E07046">
        <w:trPr>
          <w:jc w:val="center"/>
        </w:trPr>
        <w:tc>
          <w:tcPr>
            <w:tcW w:w="675" w:type="dxa"/>
          </w:tcPr>
          <w:p w:rsidR="009443E3" w:rsidRPr="00E413E6" w:rsidRDefault="009443E3" w:rsidP="00BA56C1">
            <w:pPr>
              <w:rPr>
                <w:sz w:val="22"/>
              </w:rPr>
            </w:pPr>
            <w:r w:rsidRPr="00E413E6">
              <w:rPr>
                <w:rFonts w:hint="eastAsia"/>
                <w:sz w:val="22"/>
              </w:rPr>
              <w:t>終末</w:t>
            </w:r>
          </w:p>
        </w:tc>
        <w:tc>
          <w:tcPr>
            <w:tcW w:w="3766" w:type="dxa"/>
            <w:tcBorders>
              <w:right w:val="single" w:sz="4" w:space="0" w:color="auto"/>
            </w:tcBorders>
          </w:tcPr>
          <w:p w:rsidR="009443E3" w:rsidRDefault="009443E3" w:rsidP="00F90EC6">
            <w:pPr>
              <w:ind w:left="360" w:hangingChars="200" w:hanging="360"/>
              <w:rPr>
                <w:rFonts w:hint="eastAsia"/>
                <w:sz w:val="18"/>
                <w:szCs w:val="18"/>
              </w:rPr>
            </w:pPr>
            <w:r w:rsidRPr="00E07046">
              <w:rPr>
                <w:rFonts w:ascii="ＭＳ ゴシック" w:hAnsi="ＭＳ ゴシック" w:hint="eastAsia"/>
                <w:sz w:val="18"/>
                <w:szCs w:val="18"/>
              </w:rPr>
              <w:t xml:space="preserve">３　</w:t>
            </w:r>
            <w:r w:rsidR="00F90EC6">
              <w:rPr>
                <w:rFonts w:hint="eastAsia"/>
                <w:sz w:val="18"/>
                <w:szCs w:val="18"/>
              </w:rPr>
              <w:t>指導者が友達に助けてもらった事例を聞く</w:t>
            </w:r>
            <w:r w:rsidRPr="00E07046">
              <w:rPr>
                <w:rFonts w:hint="eastAsia"/>
                <w:sz w:val="18"/>
                <w:szCs w:val="18"/>
              </w:rPr>
              <w:t>。</w:t>
            </w:r>
          </w:p>
          <w:p w:rsidR="00AA6C58" w:rsidRPr="00AA6C58" w:rsidRDefault="00AA6C58" w:rsidP="00AA6C58">
            <w:pPr>
              <w:ind w:left="360" w:hangingChars="200" w:hanging="360"/>
              <w:rPr>
                <w:rFonts w:hint="eastAsia"/>
                <w:sz w:val="18"/>
                <w:szCs w:val="18"/>
              </w:rPr>
            </w:pPr>
            <w:r>
              <w:rPr>
                <w:rFonts w:hint="eastAsia"/>
                <w:sz w:val="18"/>
                <w:szCs w:val="18"/>
              </w:rPr>
              <w:t xml:space="preserve">　</w:t>
            </w:r>
            <w:r w:rsidRPr="00AA6C58">
              <w:rPr>
                <w:rFonts w:hint="eastAsia"/>
                <w:sz w:val="18"/>
                <w:szCs w:val="18"/>
                <w:bdr w:val="single" w:sz="4" w:space="0" w:color="auto"/>
              </w:rPr>
              <w:t>発問５</w:t>
            </w:r>
            <w:r>
              <w:rPr>
                <w:rFonts w:hint="eastAsia"/>
                <w:sz w:val="18"/>
                <w:szCs w:val="18"/>
              </w:rPr>
              <w:t>今日の授業で感じたこと考えたことを書いてみよう。</w:t>
            </w:r>
          </w:p>
        </w:tc>
        <w:tc>
          <w:tcPr>
            <w:tcW w:w="2671" w:type="dxa"/>
            <w:tcBorders>
              <w:left w:val="single" w:sz="4" w:space="0" w:color="auto"/>
            </w:tcBorders>
          </w:tcPr>
          <w:p w:rsidR="009443E3" w:rsidRPr="00E07046" w:rsidRDefault="009443E3" w:rsidP="00E07046">
            <w:pPr>
              <w:ind w:left="180" w:hangingChars="100" w:hanging="180"/>
              <w:rPr>
                <w:rFonts w:hint="eastAsia"/>
                <w:sz w:val="18"/>
                <w:szCs w:val="18"/>
              </w:rPr>
            </w:pPr>
          </w:p>
        </w:tc>
        <w:tc>
          <w:tcPr>
            <w:tcW w:w="3344" w:type="dxa"/>
          </w:tcPr>
          <w:p w:rsidR="00F90EC6" w:rsidRDefault="00F90EC6" w:rsidP="00F90EC6">
            <w:pPr>
              <w:ind w:left="180" w:hangingChars="100" w:hanging="180"/>
              <w:rPr>
                <w:rFonts w:ascii="ＭＳ 明朝" w:hAnsi="ＭＳ 明朝" w:hint="eastAsia"/>
                <w:sz w:val="18"/>
                <w:szCs w:val="18"/>
              </w:rPr>
            </w:pPr>
          </w:p>
          <w:p w:rsidR="00F90EC6" w:rsidRDefault="00F90EC6" w:rsidP="00F90EC6">
            <w:pPr>
              <w:ind w:left="180" w:hangingChars="100" w:hanging="180"/>
              <w:rPr>
                <w:rFonts w:ascii="ＭＳ 明朝" w:hAnsi="ＭＳ 明朝" w:hint="eastAsia"/>
                <w:sz w:val="18"/>
                <w:szCs w:val="18"/>
              </w:rPr>
            </w:pPr>
          </w:p>
          <w:p w:rsidR="00F90EC6" w:rsidRDefault="00F90EC6" w:rsidP="00F90EC6">
            <w:pPr>
              <w:ind w:left="180" w:hangingChars="100" w:hanging="180"/>
              <w:rPr>
                <w:rFonts w:ascii="ＭＳ 明朝" w:hAnsi="ＭＳ 明朝" w:hint="eastAsia"/>
                <w:sz w:val="18"/>
                <w:szCs w:val="18"/>
              </w:rPr>
            </w:pPr>
            <w:r>
              <w:rPr>
                <w:rFonts w:ascii="ＭＳ 明朝" w:hAnsi="ＭＳ 明朝" w:hint="eastAsia"/>
                <w:sz w:val="18"/>
                <w:szCs w:val="18"/>
              </w:rPr>
              <w:t>●体験談を話す。(T1</w:t>
            </w:r>
            <w:r>
              <w:rPr>
                <w:rFonts w:ascii="ＭＳ 明朝" w:hAnsi="ＭＳ 明朝"/>
                <w:sz w:val="18"/>
                <w:szCs w:val="18"/>
              </w:rPr>
              <w:t>）</w:t>
            </w:r>
            <w:r>
              <w:rPr>
                <w:rFonts w:ascii="ＭＳ 明朝" w:hAnsi="ＭＳ 明朝" w:hint="eastAsia"/>
                <w:sz w:val="18"/>
                <w:szCs w:val="18"/>
              </w:rPr>
              <w:t>(T2</w:t>
            </w:r>
            <w:r>
              <w:rPr>
                <w:rFonts w:ascii="ＭＳ 明朝" w:hAnsi="ＭＳ 明朝"/>
                <w:sz w:val="18"/>
                <w:szCs w:val="18"/>
              </w:rPr>
              <w:t>）</w:t>
            </w:r>
          </w:p>
          <w:p w:rsidR="00F90EC6" w:rsidRDefault="00F90EC6" w:rsidP="00F90EC6">
            <w:pPr>
              <w:ind w:left="180" w:hangingChars="100" w:hanging="180"/>
              <w:rPr>
                <w:rFonts w:ascii="ＭＳ 明朝" w:hAnsi="ＭＳ 明朝" w:hint="eastAsia"/>
                <w:sz w:val="18"/>
                <w:szCs w:val="18"/>
              </w:rPr>
            </w:pPr>
            <w:r>
              <w:rPr>
                <w:rFonts w:ascii="ＭＳ 明朝" w:hAnsi="ＭＳ 明朝" w:hint="eastAsia"/>
                <w:sz w:val="18"/>
                <w:szCs w:val="18"/>
              </w:rPr>
              <w:t>●</w:t>
            </w:r>
            <w:r>
              <w:rPr>
                <w:rFonts w:hint="eastAsia"/>
                <w:sz w:val="18"/>
                <w:szCs w:val="18"/>
              </w:rPr>
              <w:t>ワークシート</w:t>
            </w:r>
            <w:r>
              <w:rPr>
                <w:rFonts w:ascii="ＭＳ 明朝" w:hAnsi="ＭＳ 明朝" w:hint="eastAsia"/>
                <w:sz w:val="18"/>
                <w:szCs w:val="18"/>
              </w:rPr>
              <w:t>に記入させる</w:t>
            </w:r>
            <w:r w:rsidRPr="00E07046">
              <w:rPr>
                <w:rFonts w:hint="eastAsia"/>
                <w:sz w:val="18"/>
                <w:szCs w:val="18"/>
              </w:rPr>
              <w:t>。</w:t>
            </w:r>
            <w:r>
              <w:rPr>
                <w:rFonts w:ascii="ＭＳ 明朝" w:hAnsi="ＭＳ 明朝" w:hint="eastAsia"/>
                <w:sz w:val="18"/>
                <w:szCs w:val="18"/>
              </w:rPr>
              <w:t>(T1</w:t>
            </w:r>
            <w:r>
              <w:rPr>
                <w:rFonts w:ascii="ＭＳ 明朝" w:hAnsi="ＭＳ 明朝"/>
                <w:sz w:val="18"/>
                <w:szCs w:val="18"/>
              </w:rPr>
              <w:t>）</w:t>
            </w:r>
          </w:p>
          <w:p w:rsidR="00F90EC6" w:rsidRDefault="0009751E" w:rsidP="00F90EC6">
            <w:pPr>
              <w:ind w:left="180" w:hangingChars="100" w:hanging="180"/>
              <w:rPr>
                <w:rFonts w:ascii="ＭＳ 明朝" w:hAnsi="ＭＳ 明朝" w:hint="eastAsia"/>
                <w:sz w:val="18"/>
                <w:szCs w:val="18"/>
              </w:rPr>
            </w:pPr>
            <w:r>
              <w:rPr>
                <w:rFonts w:ascii="ＭＳ 明朝" w:hAnsi="ＭＳ 明朝" w:hint="eastAsia"/>
                <w:sz w:val="18"/>
                <w:szCs w:val="18"/>
              </w:rPr>
              <w:t>●自分にとっての友達とは何かを考え記述させ、数人の生徒の文を紹介する</w:t>
            </w:r>
            <w:r w:rsidR="00F90EC6" w:rsidRPr="00E07046">
              <w:rPr>
                <w:rFonts w:ascii="ＭＳ 明朝" w:hAnsi="ＭＳ 明朝" w:hint="eastAsia"/>
                <w:sz w:val="18"/>
                <w:szCs w:val="18"/>
              </w:rPr>
              <w:t>。</w:t>
            </w:r>
          </w:p>
          <w:p w:rsidR="00F90EC6" w:rsidRPr="00F90EC6" w:rsidRDefault="00F90EC6" w:rsidP="00F90EC6">
            <w:pPr>
              <w:ind w:left="180" w:hangingChars="100" w:hanging="180"/>
              <w:rPr>
                <w:rFonts w:hint="eastAsia"/>
                <w:sz w:val="18"/>
                <w:szCs w:val="18"/>
              </w:rPr>
            </w:pPr>
            <w:r>
              <w:rPr>
                <w:rFonts w:ascii="ＭＳ 明朝" w:hAnsi="ＭＳ 明朝" w:hint="eastAsia"/>
                <w:sz w:val="18"/>
                <w:szCs w:val="18"/>
              </w:rPr>
              <w:t>●ワークシートを回収する。(T2</w:t>
            </w:r>
            <w:r>
              <w:rPr>
                <w:rFonts w:ascii="ＭＳ 明朝" w:hAnsi="ＭＳ 明朝"/>
                <w:sz w:val="18"/>
                <w:szCs w:val="18"/>
              </w:rPr>
              <w:t>）</w:t>
            </w:r>
          </w:p>
        </w:tc>
      </w:tr>
    </w:tbl>
    <w:p w:rsidR="008E4AB4" w:rsidRDefault="00BE4414" w:rsidP="000E06D3">
      <w:pPr>
        <w:pStyle w:val="a3"/>
        <w:ind w:leftChars="0" w:left="0"/>
        <w:rPr>
          <w:rFonts w:ascii="ＭＳ 明朝" w:hAnsi="ＭＳ 明朝" w:hint="eastAsia"/>
        </w:rPr>
      </w:pPr>
      <w:r>
        <w:rPr>
          <w:rFonts w:ascii="ＭＳ 明朝" w:hAnsi="ＭＳ 明朝" w:hint="eastAsia"/>
        </w:rPr>
        <w:lastRenderedPageBreak/>
        <w:t>（３）</w:t>
      </w:r>
      <w:r w:rsidR="008E4AB4" w:rsidRPr="00367B92">
        <w:rPr>
          <w:rFonts w:ascii="ＭＳ 明朝" w:hAnsi="ＭＳ 明朝" w:hint="eastAsia"/>
        </w:rPr>
        <w:t>評価</w:t>
      </w:r>
      <w:r w:rsidR="00592A1C">
        <w:rPr>
          <w:rFonts w:ascii="ＭＳ 明朝" w:hAnsi="ＭＳ 明朝" w:hint="eastAsia"/>
        </w:rPr>
        <w:t>の観点</w:t>
      </w:r>
    </w:p>
    <w:p w:rsidR="00B635E4" w:rsidRDefault="007853B8" w:rsidP="007C03A1">
      <w:pPr>
        <w:pStyle w:val="a3"/>
        <w:ind w:leftChars="0" w:left="0"/>
        <w:rPr>
          <w:rFonts w:ascii="ＭＳ 明朝" w:hAnsi="ＭＳ 明朝" w:hint="eastAsia"/>
        </w:rPr>
      </w:pPr>
      <w:r>
        <w:rPr>
          <w:rFonts w:ascii="ＭＳ 明朝" w:hAnsi="ＭＳ 明朝" w:hint="eastAsia"/>
        </w:rPr>
        <w:t xml:space="preserve">　　　　・友達とは、助け合い、信頼し合う関係であることが理解できたか。</w:t>
      </w:r>
    </w:p>
    <w:p w:rsidR="007853B8" w:rsidRDefault="007853B8" w:rsidP="007C03A1">
      <w:pPr>
        <w:pStyle w:val="a3"/>
        <w:ind w:leftChars="0" w:left="0"/>
        <w:rPr>
          <w:rFonts w:ascii="ＭＳ 明朝" w:hAnsi="ＭＳ 明朝" w:hint="eastAsia"/>
        </w:rPr>
      </w:pPr>
      <w:r>
        <w:rPr>
          <w:rFonts w:ascii="ＭＳ 明朝" w:hAnsi="ＭＳ 明朝" w:hint="eastAsia"/>
        </w:rPr>
        <w:t xml:space="preserve">　　　　・友達を作ることのすばらしさを認識できたか。</w:t>
      </w:r>
    </w:p>
    <w:p w:rsidR="007853B8" w:rsidRDefault="007853B8" w:rsidP="007C03A1">
      <w:pPr>
        <w:pStyle w:val="a3"/>
        <w:ind w:leftChars="0" w:left="0"/>
        <w:rPr>
          <w:rFonts w:ascii="ＭＳ 明朝" w:hAnsi="ＭＳ 明朝" w:hint="eastAsia"/>
        </w:rPr>
      </w:pPr>
      <w:r>
        <w:rPr>
          <w:rFonts w:ascii="ＭＳ 明朝" w:hAnsi="ＭＳ 明朝" w:hint="eastAsia"/>
        </w:rPr>
        <w:t xml:space="preserve">　　　　・友情のよさについて、自分なりに考えを整理し、発表することができたか。</w:t>
      </w:r>
    </w:p>
    <w:p w:rsidR="006B16DC" w:rsidRDefault="0009751E" w:rsidP="007C03A1">
      <w:pPr>
        <w:pStyle w:val="a3"/>
        <w:ind w:leftChars="0" w:left="0"/>
        <w:rPr>
          <w:rFonts w:ascii="ＭＳ 明朝" w:hAnsi="ＭＳ 明朝" w:hint="eastAsia"/>
        </w:rPr>
      </w:pPr>
      <w:r>
        <w:rPr>
          <w:rFonts w:ascii="ＭＳ 明朝" w:hAnsi="ＭＳ 明朝" w:hint="eastAsia"/>
        </w:rPr>
        <w:t xml:space="preserve">　　　　・よりよい友達関係を築こうとする態度を育てることができたか。</w:t>
      </w:r>
    </w:p>
    <w:p w:rsidR="008E4AB4" w:rsidRPr="00BE4414" w:rsidRDefault="00BE4414" w:rsidP="008E4AB4">
      <w:pPr>
        <w:rPr>
          <w:rFonts w:ascii="ＭＳ ゴシック" w:eastAsia="ＭＳ ゴシック" w:hAnsi="ＭＳ ゴシック"/>
        </w:rPr>
      </w:pPr>
      <w:r w:rsidRPr="00BE4414">
        <w:rPr>
          <w:rFonts w:ascii="ＭＳ ゴシック" w:eastAsia="ＭＳ ゴシック" w:hAnsi="ＭＳ ゴシック" w:hint="eastAsia"/>
        </w:rPr>
        <w:t>６</w:t>
      </w:r>
      <w:r w:rsidR="008E4AB4" w:rsidRPr="00BE4414">
        <w:rPr>
          <w:rFonts w:ascii="ＭＳ ゴシック" w:eastAsia="ＭＳ ゴシック" w:hAnsi="ＭＳ ゴシック" w:hint="eastAsia"/>
        </w:rPr>
        <w:t xml:space="preserve">　板書計画</w:t>
      </w:r>
    </w:p>
    <w:tbl>
      <w:tblPr>
        <w:tblW w:w="0" w:type="auto"/>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34"/>
      </w:tblGrid>
      <w:tr w:rsidR="00D85D26" w:rsidRPr="0091439E" w:rsidTr="00A11F9A">
        <w:trPr>
          <w:cantSplit/>
          <w:trHeight w:val="4108"/>
          <w:jc w:val="center"/>
        </w:trPr>
        <w:tc>
          <w:tcPr>
            <w:tcW w:w="9834" w:type="dxa"/>
            <w:textDirection w:val="tbRlV"/>
          </w:tcPr>
          <w:p w:rsidR="00D85D26" w:rsidRPr="0091439E" w:rsidRDefault="00D85D26" w:rsidP="00422A54">
            <w:pPr>
              <w:ind w:left="113" w:right="113"/>
            </w:pPr>
            <w:r w:rsidRPr="0091439E">
              <w:rPr>
                <w:rFonts w:hint="eastAsia"/>
              </w:rPr>
              <w:t xml:space="preserve">　　　　　　　　　　　　　　　　　　　　　　　　　　　　　　　　　　　　　　　　　　　　　</w:t>
            </w:r>
          </w:p>
          <w:p w:rsidR="00D85D26" w:rsidRPr="001B7B98" w:rsidRDefault="001B7B98" w:rsidP="00422A54">
            <w:pPr>
              <w:ind w:left="113" w:right="113"/>
              <w:rPr>
                <w:b/>
                <w:sz w:val="24"/>
                <w:szCs w:val="24"/>
              </w:rPr>
            </w:pPr>
            <w:r>
              <w:rPr>
                <w:rFonts w:hint="eastAsia"/>
              </w:rPr>
              <w:t xml:space="preserve">　</w:t>
            </w:r>
            <w:r w:rsidR="007853B8">
              <w:rPr>
                <w:rFonts w:hint="eastAsia"/>
                <w:b/>
                <w:sz w:val="24"/>
                <w:szCs w:val="24"/>
                <w:bdr w:val="single" w:sz="4" w:space="0" w:color="auto"/>
              </w:rPr>
              <w:t xml:space="preserve">　坂の上のμ</w:t>
            </w:r>
            <w:r w:rsidR="00622164">
              <w:rPr>
                <w:rFonts w:hint="eastAsia"/>
                <w:b/>
                <w:sz w:val="24"/>
                <w:szCs w:val="24"/>
                <w:bdr w:val="single" w:sz="4" w:space="0" w:color="auto"/>
              </w:rPr>
              <w:t xml:space="preserve">　</w:t>
            </w:r>
          </w:p>
          <w:p w:rsidR="00D85D26" w:rsidRPr="0091439E" w:rsidRDefault="00D85D26" w:rsidP="00422A54">
            <w:pPr>
              <w:ind w:left="113" w:right="113"/>
            </w:pPr>
          </w:p>
          <w:p w:rsidR="00513A89" w:rsidRDefault="005541CA" w:rsidP="00513A89">
            <w:pPr>
              <w:ind w:leftChars="100" w:left="420" w:hangingChars="100" w:hanging="210"/>
              <w:rPr>
                <w:rFonts w:hint="eastAsia"/>
              </w:rPr>
            </w:pPr>
            <w:r>
              <w:rPr>
                <w:rFonts w:hint="eastAsia"/>
              </w:rPr>
              <w:t xml:space="preserve">　</w:t>
            </w:r>
            <w:r w:rsidR="00513A89" w:rsidRPr="00513A89">
              <w:rPr>
                <w:rFonts w:hint="eastAsia"/>
                <w:bdr w:val="single" w:sz="4" w:space="0" w:color="auto"/>
              </w:rPr>
              <w:t>友達とは○○のようなものだ</w:t>
            </w:r>
          </w:p>
          <w:p w:rsidR="001B7B98" w:rsidRDefault="00513A89" w:rsidP="00513A89">
            <w:pPr>
              <w:ind w:leftChars="100" w:left="420" w:hangingChars="100" w:hanging="210"/>
              <w:rPr>
                <w:rFonts w:hint="eastAsia"/>
              </w:rPr>
            </w:pPr>
            <w:r>
              <w:rPr>
                <w:rFonts w:hint="eastAsia"/>
              </w:rPr>
              <w:t xml:space="preserve">　　　（例）友達とは太陽のようなものだ。</w:t>
            </w:r>
          </w:p>
          <w:p w:rsidR="006A45EE" w:rsidRDefault="006A45EE" w:rsidP="00422A54">
            <w:pPr>
              <w:ind w:left="113" w:right="113"/>
              <w:rPr>
                <w:rFonts w:hint="eastAsia"/>
              </w:rPr>
            </w:pPr>
          </w:p>
          <w:p w:rsidR="006A45EE" w:rsidRDefault="006A45EE" w:rsidP="00422A54">
            <w:pPr>
              <w:ind w:left="113" w:right="113"/>
              <w:rPr>
                <w:rFonts w:hint="eastAsia"/>
              </w:rPr>
            </w:pPr>
          </w:p>
          <w:p w:rsidR="00513A89" w:rsidRPr="00513A89" w:rsidRDefault="00513A89" w:rsidP="00422A54">
            <w:pPr>
              <w:ind w:left="113" w:right="113"/>
              <w:rPr>
                <w:rFonts w:hint="eastAsia"/>
              </w:rPr>
            </w:pPr>
          </w:p>
          <w:p w:rsidR="00513A89" w:rsidRDefault="00EB2ACE" w:rsidP="00422A54">
            <w:pPr>
              <w:ind w:left="113" w:right="113"/>
              <w:rPr>
                <w:rFonts w:hint="eastAsia"/>
              </w:rPr>
            </w:pPr>
            <w:r>
              <w:rPr>
                <w:rFonts w:hint="eastAsia"/>
              </w:rPr>
              <w:t xml:space="preserve">　</w:t>
            </w:r>
            <w:r w:rsidR="002829FC">
              <w:rPr>
                <w:rFonts w:hint="eastAsia"/>
              </w:rPr>
              <w:t>※４人の関係をまとめる（絵カード</w:t>
            </w:r>
            <w:r w:rsidR="00513A89">
              <w:rPr>
                <w:rFonts w:hint="eastAsia"/>
              </w:rPr>
              <w:t>）</w:t>
            </w:r>
          </w:p>
          <w:p w:rsidR="006A45EE" w:rsidRPr="006B16DC" w:rsidRDefault="006A45EE" w:rsidP="00422A54">
            <w:pPr>
              <w:ind w:left="113" w:right="113"/>
              <w:rPr>
                <w:rFonts w:hint="eastAsia"/>
                <w:sz w:val="18"/>
                <w:szCs w:val="18"/>
              </w:rPr>
            </w:pPr>
          </w:p>
          <w:p w:rsidR="00513A89" w:rsidRPr="006B16DC" w:rsidRDefault="00513A89" w:rsidP="00422A54">
            <w:pPr>
              <w:ind w:left="113" w:right="113"/>
              <w:rPr>
                <w:rFonts w:hint="eastAsia"/>
                <w:sz w:val="18"/>
                <w:szCs w:val="18"/>
              </w:rPr>
            </w:pPr>
          </w:p>
          <w:p w:rsidR="006A45EE" w:rsidRPr="006B16DC" w:rsidRDefault="00513A89" w:rsidP="006B16DC">
            <w:pPr>
              <w:ind w:leftChars="100" w:left="390" w:hangingChars="100" w:hanging="180"/>
              <w:rPr>
                <w:rFonts w:hint="eastAsia"/>
                <w:sz w:val="18"/>
                <w:szCs w:val="18"/>
              </w:rPr>
            </w:pPr>
            <w:r w:rsidRPr="006B16DC">
              <w:rPr>
                <w:rFonts w:hint="eastAsia"/>
                <w:sz w:val="18"/>
                <w:szCs w:val="18"/>
              </w:rPr>
              <w:t>①</w:t>
            </w:r>
            <w:r w:rsidR="0009751E">
              <w:rPr>
                <w:rFonts w:hint="eastAsia"/>
                <w:sz w:val="18"/>
                <w:szCs w:val="18"/>
              </w:rPr>
              <w:t>野球部などに入らず，草野球を選んだ四人の気持ちは</w:t>
            </w:r>
            <w:r w:rsidR="006A45EE" w:rsidRPr="006B16DC">
              <w:rPr>
                <w:rFonts w:hint="eastAsia"/>
                <w:sz w:val="18"/>
                <w:szCs w:val="18"/>
              </w:rPr>
              <w:t>。</w:t>
            </w:r>
          </w:p>
          <w:p w:rsidR="006A45EE" w:rsidRPr="006B16DC" w:rsidRDefault="006A45EE" w:rsidP="00422A54">
            <w:pPr>
              <w:ind w:left="113" w:right="113"/>
              <w:rPr>
                <w:rFonts w:hint="eastAsia"/>
                <w:sz w:val="18"/>
                <w:szCs w:val="18"/>
              </w:rPr>
            </w:pPr>
          </w:p>
          <w:p w:rsidR="006A45EE" w:rsidRPr="006B16DC" w:rsidRDefault="006A45EE" w:rsidP="00422A54">
            <w:pPr>
              <w:ind w:left="113" w:right="113"/>
              <w:rPr>
                <w:rFonts w:hint="eastAsia"/>
                <w:sz w:val="18"/>
                <w:szCs w:val="18"/>
              </w:rPr>
            </w:pPr>
          </w:p>
          <w:p w:rsidR="006A45EE" w:rsidRPr="006B16DC" w:rsidRDefault="006A45EE" w:rsidP="00422A54">
            <w:pPr>
              <w:ind w:left="113" w:right="113"/>
              <w:rPr>
                <w:rFonts w:hint="eastAsia"/>
                <w:sz w:val="18"/>
                <w:szCs w:val="18"/>
              </w:rPr>
            </w:pPr>
          </w:p>
          <w:p w:rsidR="006A45EE" w:rsidRPr="006B16DC" w:rsidRDefault="002D2552" w:rsidP="006B16DC">
            <w:pPr>
              <w:ind w:leftChars="100" w:left="390" w:hangingChars="100" w:hanging="180"/>
              <w:rPr>
                <w:rFonts w:hint="eastAsia"/>
                <w:sz w:val="18"/>
                <w:szCs w:val="18"/>
              </w:rPr>
            </w:pPr>
            <w:r w:rsidRPr="006B16DC">
              <w:rPr>
                <w:rFonts w:hint="eastAsia"/>
                <w:sz w:val="18"/>
                <w:szCs w:val="18"/>
              </w:rPr>
              <w:t>②</w:t>
            </w:r>
            <w:r w:rsidR="00F90EC6" w:rsidRPr="006B16DC">
              <w:rPr>
                <w:rFonts w:hint="eastAsia"/>
                <w:sz w:val="18"/>
                <w:szCs w:val="18"/>
              </w:rPr>
              <w:t>なぜ野球を続けることができたのか</w:t>
            </w:r>
            <w:r w:rsidR="0009751E">
              <w:rPr>
                <w:rFonts w:hint="eastAsia"/>
                <w:sz w:val="18"/>
                <w:szCs w:val="18"/>
              </w:rPr>
              <w:t>。それについてどう思うか</w:t>
            </w:r>
            <w:r w:rsidR="00F90EC6" w:rsidRPr="006B16DC">
              <w:rPr>
                <w:rFonts w:hint="eastAsia"/>
                <w:sz w:val="18"/>
                <w:szCs w:val="18"/>
              </w:rPr>
              <w:t>。</w:t>
            </w:r>
          </w:p>
          <w:p w:rsidR="006A45EE" w:rsidRDefault="006A45EE" w:rsidP="00422A54">
            <w:pPr>
              <w:ind w:left="113" w:right="113"/>
              <w:rPr>
                <w:rFonts w:hint="eastAsia"/>
              </w:rPr>
            </w:pPr>
          </w:p>
          <w:p w:rsidR="006A45EE" w:rsidRDefault="006A45EE" w:rsidP="00422A54">
            <w:pPr>
              <w:ind w:left="113" w:right="113"/>
              <w:rPr>
                <w:rFonts w:hint="eastAsia"/>
              </w:rPr>
            </w:pPr>
          </w:p>
          <w:p w:rsidR="006A45EE" w:rsidRDefault="006A45EE" w:rsidP="00422A54">
            <w:pPr>
              <w:ind w:left="113" w:right="113"/>
              <w:rPr>
                <w:rFonts w:hint="eastAsia"/>
              </w:rPr>
            </w:pPr>
          </w:p>
          <w:p w:rsidR="006A45EE" w:rsidRPr="006B16DC" w:rsidRDefault="002D2552" w:rsidP="006B16DC">
            <w:pPr>
              <w:ind w:leftChars="93" w:left="375" w:right="113" w:hangingChars="100" w:hanging="180"/>
              <w:rPr>
                <w:rFonts w:hint="eastAsia"/>
                <w:sz w:val="18"/>
                <w:szCs w:val="18"/>
              </w:rPr>
            </w:pPr>
            <w:r w:rsidRPr="006B16DC">
              <w:rPr>
                <w:rFonts w:hint="eastAsia"/>
                <w:sz w:val="18"/>
                <w:szCs w:val="18"/>
              </w:rPr>
              <w:t>③</w:t>
            </w:r>
            <w:r w:rsidR="006B16DC" w:rsidRPr="006B16DC">
              <w:rPr>
                <w:rFonts w:hint="eastAsia"/>
                <w:sz w:val="18"/>
                <w:szCs w:val="18"/>
              </w:rPr>
              <w:t>本当の</w:t>
            </w:r>
            <w:r w:rsidR="006A45EE" w:rsidRPr="006B16DC">
              <w:rPr>
                <w:rFonts w:hint="eastAsia"/>
                <w:sz w:val="18"/>
                <w:szCs w:val="18"/>
              </w:rPr>
              <w:t>友達に必要なもの</w:t>
            </w:r>
            <w:r w:rsidR="006B16DC" w:rsidRPr="006B16DC">
              <w:rPr>
                <w:rFonts w:hint="eastAsia"/>
                <w:sz w:val="18"/>
                <w:szCs w:val="18"/>
              </w:rPr>
              <w:t>と</w:t>
            </w:r>
            <w:r w:rsidR="006A45EE" w:rsidRPr="006B16DC">
              <w:rPr>
                <w:rFonts w:hint="eastAsia"/>
                <w:sz w:val="18"/>
                <w:szCs w:val="18"/>
              </w:rPr>
              <w:t>は。</w:t>
            </w:r>
          </w:p>
          <w:p w:rsidR="006A45EE" w:rsidRDefault="006A45EE" w:rsidP="006A45EE">
            <w:pPr>
              <w:ind w:leftChars="93" w:left="405" w:right="113" w:hangingChars="100" w:hanging="210"/>
              <w:rPr>
                <w:rFonts w:hint="eastAsia"/>
              </w:rPr>
            </w:pPr>
          </w:p>
          <w:p w:rsidR="00952A42" w:rsidRPr="0009751E" w:rsidRDefault="00952A42" w:rsidP="006A45EE">
            <w:pPr>
              <w:ind w:leftChars="93" w:left="405" w:right="113" w:hangingChars="100" w:hanging="210"/>
              <w:rPr>
                <w:rFonts w:hint="eastAsia"/>
              </w:rPr>
            </w:pPr>
          </w:p>
          <w:p w:rsidR="006A45EE" w:rsidRDefault="006A45EE" w:rsidP="006A45EE">
            <w:pPr>
              <w:ind w:leftChars="93" w:left="405" w:right="113" w:hangingChars="100" w:hanging="210"/>
              <w:rPr>
                <w:rFonts w:hint="eastAsia"/>
              </w:rPr>
            </w:pPr>
          </w:p>
          <w:p w:rsidR="006B16DC" w:rsidRDefault="006B16DC" w:rsidP="006B16DC">
            <w:pPr>
              <w:ind w:right="113" w:firstLineChars="100" w:firstLine="180"/>
              <w:rPr>
                <w:rFonts w:hint="eastAsia"/>
                <w:sz w:val="18"/>
                <w:szCs w:val="18"/>
              </w:rPr>
            </w:pPr>
            <w:r>
              <w:rPr>
                <w:rFonts w:hint="eastAsia"/>
                <w:sz w:val="18"/>
                <w:szCs w:val="18"/>
              </w:rPr>
              <w:t>④</w:t>
            </w:r>
            <w:r w:rsidRPr="006B16DC">
              <w:rPr>
                <w:rFonts w:hint="eastAsia"/>
                <w:sz w:val="18"/>
                <w:szCs w:val="18"/>
              </w:rPr>
              <w:t>今日の授業で感じたこと</w:t>
            </w:r>
            <w:r>
              <w:rPr>
                <w:rFonts w:hint="eastAsia"/>
                <w:sz w:val="18"/>
                <w:szCs w:val="18"/>
              </w:rPr>
              <w:t>・考えたこと</w:t>
            </w:r>
            <w:r w:rsidRPr="006B16DC">
              <w:rPr>
                <w:rFonts w:hint="eastAsia"/>
                <w:sz w:val="18"/>
                <w:szCs w:val="18"/>
              </w:rPr>
              <w:t>を</w:t>
            </w:r>
          </w:p>
          <w:p w:rsidR="006A45EE" w:rsidRPr="006B16DC" w:rsidRDefault="006B16DC" w:rsidP="006B16DC">
            <w:pPr>
              <w:ind w:right="113" w:firstLineChars="200" w:firstLine="360"/>
              <w:rPr>
                <w:sz w:val="18"/>
                <w:szCs w:val="18"/>
              </w:rPr>
            </w:pPr>
            <w:r w:rsidRPr="006B16DC">
              <w:rPr>
                <w:rFonts w:hint="eastAsia"/>
                <w:sz w:val="18"/>
                <w:szCs w:val="18"/>
              </w:rPr>
              <w:t>書いてみよう。</w:t>
            </w:r>
          </w:p>
        </w:tc>
      </w:tr>
    </w:tbl>
    <w:p w:rsidR="00F35905" w:rsidRPr="00A11F9A" w:rsidRDefault="00F35905" w:rsidP="00F35905">
      <w:pPr>
        <w:rPr>
          <w:rFonts w:hint="eastAsia"/>
          <w:szCs w:val="21"/>
          <w:u w:val="dotted"/>
        </w:rPr>
      </w:pPr>
    </w:p>
    <w:sectPr w:rsidR="00F35905" w:rsidRPr="00A11F9A" w:rsidSect="001830A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CB8" w:rsidRDefault="007C5CB8" w:rsidP="00307AE2">
      <w:r>
        <w:separator/>
      </w:r>
    </w:p>
  </w:endnote>
  <w:endnote w:type="continuationSeparator" w:id="1">
    <w:p w:rsidR="007C5CB8" w:rsidRDefault="007C5CB8" w:rsidP="0030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CB8" w:rsidRDefault="007C5CB8" w:rsidP="00307AE2">
      <w:r>
        <w:separator/>
      </w:r>
    </w:p>
  </w:footnote>
  <w:footnote w:type="continuationSeparator" w:id="1">
    <w:p w:rsidR="007C5CB8" w:rsidRDefault="007C5CB8" w:rsidP="00307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834"/>
    <w:multiLevelType w:val="hybridMultilevel"/>
    <w:tmpl w:val="DE2493AE"/>
    <w:lvl w:ilvl="0" w:tplc="3C54F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321FC3"/>
    <w:multiLevelType w:val="hybridMultilevel"/>
    <w:tmpl w:val="DC6A79C6"/>
    <w:lvl w:ilvl="0" w:tplc="452E4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714E77"/>
    <w:multiLevelType w:val="hybridMultilevel"/>
    <w:tmpl w:val="D36A4392"/>
    <w:lvl w:ilvl="0" w:tplc="64A8FE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FF064A"/>
    <w:multiLevelType w:val="hybridMultilevel"/>
    <w:tmpl w:val="6A942662"/>
    <w:lvl w:ilvl="0" w:tplc="F9AABC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EE6380"/>
    <w:multiLevelType w:val="hybridMultilevel"/>
    <w:tmpl w:val="EC7853D2"/>
    <w:lvl w:ilvl="0" w:tplc="1AC2C3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E35E2E"/>
    <w:multiLevelType w:val="hybridMultilevel"/>
    <w:tmpl w:val="05282B10"/>
    <w:lvl w:ilvl="0" w:tplc="8C7AB206">
      <w:start w:val="2"/>
      <w:numFmt w:val="bullet"/>
      <w:lvlText w:val="○"/>
      <w:lvlJc w:val="left"/>
      <w:pPr>
        <w:tabs>
          <w:tab w:val="num" w:pos="360"/>
        </w:tabs>
        <w:ind w:left="360" w:hanging="360"/>
      </w:pPr>
      <w:rPr>
        <w:rFonts w:ascii="Times New Roman" w:eastAsia="ＭＳ 明朝" w:hAnsi="Times New Roman" w:cs="Times New Roman"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54EB7908"/>
    <w:multiLevelType w:val="hybridMultilevel"/>
    <w:tmpl w:val="0BA03F96"/>
    <w:lvl w:ilvl="0" w:tplc="F30E03FA">
      <w:start w:val="2"/>
      <w:numFmt w:val="bullet"/>
      <w:lvlText w:val="・"/>
      <w:lvlJc w:val="left"/>
      <w:pPr>
        <w:ind w:left="1718" w:hanging="360"/>
      </w:pPr>
      <w:rPr>
        <w:rFonts w:ascii="ＭＳ 明朝" w:eastAsia="ＭＳ 明朝" w:hAnsi="ＭＳ 明朝" w:cs="Times New Roman" w:hint="eastAsia"/>
      </w:rPr>
    </w:lvl>
    <w:lvl w:ilvl="1" w:tplc="0409000B" w:tentative="1">
      <w:start w:val="1"/>
      <w:numFmt w:val="bullet"/>
      <w:lvlText w:val=""/>
      <w:lvlJc w:val="left"/>
      <w:pPr>
        <w:ind w:left="2198" w:hanging="420"/>
      </w:pPr>
      <w:rPr>
        <w:rFonts w:ascii="Wingdings" w:hAnsi="Wingdings" w:hint="default"/>
      </w:rPr>
    </w:lvl>
    <w:lvl w:ilvl="2" w:tplc="0409000D" w:tentative="1">
      <w:start w:val="1"/>
      <w:numFmt w:val="bullet"/>
      <w:lvlText w:val=""/>
      <w:lvlJc w:val="left"/>
      <w:pPr>
        <w:ind w:left="2618" w:hanging="420"/>
      </w:pPr>
      <w:rPr>
        <w:rFonts w:ascii="Wingdings" w:hAnsi="Wingdings" w:hint="default"/>
      </w:rPr>
    </w:lvl>
    <w:lvl w:ilvl="3" w:tplc="04090001" w:tentative="1">
      <w:start w:val="1"/>
      <w:numFmt w:val="bullet"/>
      <w:lvlText w:val=""/>
      <w:lvlJc w:val="left"/>
      <w:pPr>
        <w:ind w:left="3038" w:hanging="420"/>
      </w:pPr>
      <w:rPr>
        <w:rFonts w:ascii="Wingdings" w:hAnsi="Wingdings" w:hint="default"/>
      </w:rPr>
    </w:lvl>
    <w:lvl w:ilvl="4" w:tplc="0409000B" w:tentative="1">
      <w:start w:val="1"/>
      <w:numFmt w:val="bullet"/>
      <w:lvlText w:val=""/>
      <w:lvlJc w:val="left"/>
      <w:pPr>
        <w:ind w:left="3458" w:hanging="420"/>
      </w:pPr>
      <w:rPr>
        <w:rFonts w:ascii="Wingdings" w:hAnsi="Wingdings" w:hint="default"/>
      </w:rPr>
    </w:lvl>
    <w:lvl w:ilvl="5" w:tplc="0409000D" w:tentative="1">
      <w:start w:val="1"/>
      <w:numFmt w:val="bullet"/>
      <w:lvlText w:val=""/>
      <w:lvlJc w:val="left"/>
      <w:pPr>
        <w:ind w:left="3878" w:hanging="420"/>
      </w:pPr>
      <w:rPr>
        <w:rFonts w:ascii="Wingdings" w:hAnsi="Wingdings" w:hint="default"/>
      </w:rPr>
    </w:lvl>
    <w:lvl w:ilvl="6" w:tplc="04090001" w:tentative="1">
      <w:start w:val="1"/>
      <w:numFmt w:val="bullet"/>
      <w:lvlText w:val=""/>
      <w:lvlJc w:val="left"/>
      <w:pPr>
        <w:ind w:left="4298" w:hanging="420"/>
      </w:pPr>
      <w:rPr>
        <w:rFonts w:ascii="Wingdings" w:hAnsi="Wingdings" w:hint="default"/>
      </w:rPr>
    </w:lvl>
    <w:lvl w:ilvl="7" w:tplc="0409000B" w:tentative="1">
      <w:start w:val="1"/>
      <w:numFmt w:val="bullet"/>
      <w:lvlText w:val=""/>
      <w:lvlJc w:val="left"/>
      <w:pPr>
        <w:ind w:left="4718" w:hanging="420"/>
      </w:pPr>
      <w:rPr>
        <w:rFonts w:ascii="Wingdings" w:hAnsi="Wingdings" w:hint="default"/>
      </w:rPr>
    </w:lvl>
    <w:lvl w:ilvl="8" w:tplc="0409000D" w:tentative="1">
      <w:start w:val="1"/>
      <w:numFmt w:val="bullet"/>
      <w:lvlText w:val=""/>
      <w:lvlJc w:val="left"/>
      <w:pPr>
        <w:ind w:left="5138" w:hanging="420"/>
      </w:pPr>
      <w:rPr>
        <w:rFonts w:ascii="Wingdings" w:hAnsi="Wingdings" w:hint="default"/>
      </w:rPr>
    </w:lvl>
  </w:abstractNum>
  <w:abstractNum w:abstractNumId="7">
    <w:nsid w:val="62DC6244"/>
    <w:multiLevelType w:val="hybridMultilevel"/>
    <w:tmpl w:val="2AAC865A"/>
    <w:lvl w:ilvl="0" w:tplc="6338F720">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nsid w:val="710D4B6A"/>
    <w:multiLevelType w:val="hybridMultilevel"/>
    <w:tmpl w:val="BC16096A"/>
    <w:lvl w:ilvl="0" w:tplc="4DF2C02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7D7C552A"/>
    <w:multiLevelType w:val="hybridMultilevel"/>
    <w:tmpl w:val="B9BE42E4"/>
    <w:lvl w:ilvl="0" w:tplc="015C6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1"/>
  </w:num>
  <w:num w:numId="4">
    <w:abstractNumId w:val="3"/>
  </w:num>
  <w:num w:numId="5">
    <w:abstractNumId w:val="4"/>
  </w:num>
  <w:num w:numId="6">
    <w:abstractNumId w:val="2"/>
  </w:num>
  <w:num w:numId="7">
    <w:abstractNumId w:val="5"/>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2">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4BE"/>
    <w:rsid w:val="00004A58"/>
    <w:rsid w:val="00014AD1"/>
    <w:rsid w:val="0003771B"/>
    <w:rsid w:val="0005472B"/>
    <w:rsid w:val="0006753D"/>
    <w:rsid w:val="0009751E"/>
    <w:rsid w:val="000A15A5"/>
    <w:rsid w:val="000C0BBE"/>
    <w:rsid w:val="000C31A9"/>
    <w:rsid w:val="000C353C"/>
    <w:rsid w:val="000E06D3"/>
    <w:rsid w:val="00121AA6"/>
    <w:rsid w:val="001319AD"/>
    <w:rsid w:val="001517F0"/>
    <w:rsid w:val="00161245"/>
    <w:rsid w:val="001830A1"/>
    <w:rsid w:val="001862A9"/>
    <w:rsid w:val="00187D99"/>
    <w:rsid w:val="001A66C1"/>
    <w:rsid w:val="001B7B98"/>
    <w:rsid w:val="001F5961"/>
    <w:rsid w:val="00211A29"/>
    <w:rsid w:val="00217056"/>
    <w:rsid w:val="002635A9"/>
    <w:rsid w:val="002829FC"/>
    <w:rsid w:val="00296E98"/>
    <w:rsid w:val="002A5829"/>
    <w:rsid w:val="002D2552"/>
    <w:rsid w:val="002F4CA9"/>
    <w:rsid w:val="0030565D"/>
    <w:rsid w:val="00307AE2"/>
    <w:rsid w:val="00354341"/>
    <w:rsid w:val="00366AE8"/>
    <w:rsid w:val="00367B92"/>
    <w:rsid w:val="003B223F"/>
    <w:rsid w:val="003B3A51"/>
    <w:rsid w:val="003F1853"/>
    <w:rsid w:val="0040330E"/>
    <w:rsid w:val="00422A54"/>
    <w:rsid w:val="00446163"/>
    <w:rsid w:val="004F1FD5"/>
    <w:rsid w:val="00513A89"/>
    <w:rsid w:val="00527971"/>
    <w:rsid w:val="0054692C"/>
    <w:rsid w:val="005541CA"/>
    <w:rsid w:val="0055614F"/>
    <w:rsid w:val="00557253"/>
    <w:rsid w:val="0057332C"/>
    <w:rsid w:val="00592A1C"/>
    <w:rsid w:val="005F25C0"/>
    <w:rsid w:val="006204BE"/>
    <w:rsid w:val="00620F30"/>
    <w:rsid w:val="00622164"/>
    <w:rsid w:val="00624987"/>
    <w:rsid w:val="0065115D"/>
    <w:rsid w:val="00656025"/>
    <w:rsid w:val="00692354"/>
    <w:rsid w:val="006A45EE"/>
    <w:rsid w:val="006B16DC"/>
    <w:rsid w:val="006C318D"/>
    <w:rsid w:val="00731C6B"/>
    <w:rsid w:val="007710CA"/>
    <w:rsid w:val="00775C27"/>
    <w:rsid w:val="00781AFB"/>
    <w:rsid w:val="007853B8"/>
    <w:rsid w:val="007C03A1"/>
    <w:rsid w:val="007C5CB8"/>
    <w:rsid w:val="007D3952"/>
    <w:rsid w:val="007F5B85"/>
    <w:rsid w:val="00817791"/>
    <w:rsid w:val="00865EA7"/>
    <w:rsid w:val="00892595"/>
    <w:rsid w:val="008E4AB4"/>
    <w:rsid w:val="0091439E"/>
    <w:rsid w:val="00930E40"/>
    <w:rsid w:val="0093253A"/>
    <w:rsid w:val="009443E3"/>
    <w:rsid w:val="00944CF9"/>
    <w:rsid w:val="00952A42"/>
    <w:rsid w:val="00954C1F"/>
    <w:rsid w:val="00970D51"/>
    <w:rsid w:val="00981B59"/>
    <w:rsid w:val="00984AE6"/>
    <w:rsid w:val="009D0F96"/>
    <w:rsid w:val="009D136F"/>
    <w:rsid w:val="009F262A"/>
    <w:rsid w:val="00A06101"/>
    <w:rsid w:val="00A0767C"/>
    <w:rsid w:val="00A11F9A"/>
    <w:rsid w:val="00A655BF"/>
    <w:rsid w:val="00A758F6"/>
    <w:rsid w:val="00A809F0"/>
    <w:rsid w:val="00AA0C51"/>
    <w:rsid w:val="00AA6C58"/>
    <w:rsid w:val="00AB289F"/>
    <w:rsid w:val="00B119C8"/>
    <w:rsid w:val="00B56B4C"/>
    <w:rsid w:val="00B635E4"/>
    <w:rsid w:val="00B75D33"/>
    <w:rsid w:val="00B900AA"/>
    <w:rsid w:val="00B90C1C"/>
    <w:rsid w:val="00BA56C1"/>
    <w:rsid w:val="00BA5BB8"/>
    <w:rsid w:val="00BB1C96"/>
    <w:rsid w:val="00BE4414"/>
    <w:rsid w:val="00BF44FD"/>
    <w:rsid w:val="00BF7980"/>
    <w:rsid w:val="00C03958"/>
    <w:rsid w:val="00C12E37"/>
    <w:rsid w:val="00C34A83"/>
    <w:rsid w:val="00C36DA0"/>
    <w:rsid w:val="00C42BB9"/>
    <w:rsid w:val="00C51522"/>
    <w:rsid w:val="00D06FBD"/>
    <w:rsid w:val="00D14B70"/>
    <w:rsid w:val="00D33B0C"/>
    <w:rsid w:val="00D4597D"/>
    <w:rsid w:val="00D631BC"/>
    <w:rsid w:val="00D77BE8"/>
    <w:rsid w:val="00D85D26"/>
    <w:rsid w:val="00DA5E22"/>
    <w:rsid w:val="00DA73AC"/>
    <w:rsid w:val="00DD6A5F"/>
    <w:rsid w:val="00DE0518"/>
    <w:rsid w:val="00DE2E3F"/>
    <w:rsid w:val="00E07046"/>
    <w:rsid w:val="00E10C1D"/>
    <w:rsid w:val="00E2049B"/>
    <w:rsid w:val="00E413E6"/>
    <w:rsid w:val="00E45397"/>
    <w:rsid w:val="00EB2ACE"/>
    <w:rsid w:val="00EF5B26"/>
    <w:rsid w:val="00F35905"/>
    <w:rsid w:val="00F90E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7D"/>
    <w:pPr>
      <w:ind w:leftChars="400" w:left="840"/>
    </w:pPr>
  </w:style>
  <w:style w:type="paragraph" w:styleId="a4">
    <w:name w:val="header"/>
    <w:basedOn w:val="a"/>
    <w:link w:val="a5"/>
    <w:uiPriority w:val="99"/>
    <w:unhideWhenUsed/>
    <w:rsid w:val="00307AE2"/>
    <w:pPr>
      <w:tabs>
        <w:tab w:val="center" w:pos="4252"/>
        <w:tab w:val="right" w:pos="8504"/>
      </w:tabs>
      <w:snapToGrid w:val="0"/>
    </w:pPr>
  </w:style>
  <w:style w:type="character" w:customStyle="1" w:styleId="a5">
    <w:name w:val="ヘッダー (文字)"/>
    <w:basedOn w:val="a0"/>
    <w:link w:val="a4"/>
    <w:uiPriority w:val="99"/>
    <w:rsid w:val="00307AE2"/>
  </w:style>
  <w:style w:type="paragraph" w:styleId="a6">
    <w:name w:val="footer"/>
    <w:basedOn w:val="a"/>
    <w:link w:val="a7"/>
    <w:semiHidden/>
    <w:unhideWhenUsed/>
    <w:rsid w:val="00307AE2"/>
    <w:pPr>
      <w:tabs>
        <w:tab w:val="center" w:pos="4252"/>
        <w:tab w:val="right" w:pos="8504"/>
      </w:tabs>
      <w:snapToGrid w:val="0"/>
    </w:pPr>
  </w:style>
  <w:style w:type="character" w:customStyle="1" w:styleId="a7">
    <w:name w:val="フッター (文字)"/>
    <w:basedOn w:val="a0"/>
    <w:link w:val="a6"/>
    <w:uiPriority w:val="99"/>
    <w:semiHidden/>
    <w:rsid w:val="00307AE2"/>
  </w:style>
  <w:style w:type="table" w:styleId="a8">
    <w:name w:val="Table Grid"/>
    <w:basedOn w:val="a1"/>
    <w:uiPriority w:val="59"/>
    <w:rsid w:val="004F1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aa"/>
    <w:uiPriority w:val="99"/>
    <w:semiHidden/>
    <w:unhideWhenUsed/>
    <w:rsid w:val="00446163"/>
  </w:style>
  <w:style w:type="character" w:customStyle="1" w:styleId="aa">
    <w:name w:val="日付 (文字)"/>
    <w:basedOn w:val="a0"/>
    <w:link w:val="a9"/>
    <w:uiPriority w:val="99"/>
    <w:semiHidden/>
    <w:rsid w:val="00446163"/>
    <w:rPr>
      <w:kern w:val="2"/>
      <w:sz w:val="21"/>
      <w:szCs w:val="22"/>
    </w:rPr>
  </w:style>
  <w:style w:type="paragraph" w:styleId="ab">
    <w:name w:val="Body Text Indent"/>
    <w:basedOn w:val="a"/>
    <w:link w:val="ac"/>
    <w:semiHidden/>
    <w:rsid w:val="00817791"/>
    <w:pPr>
      <w:overflowPunct w:val="0"/>
      <w:adjustRightInd w:val="0"/>
      <w:ind w:leftChars="100" w:left="200"/>
      <w:textAlignment w:val="baseline"/>
    </w:pPr>
    <w:rPr>
      <w:rFonts w:ascii="ＭＳ ゴシック" w:eastAsia="ＭＳ ゴシック" w:hAnsi="ＭＳ ゴシック"/>
      <w:color w:val="000000"/>
      <w:kern w:val="0"/>
      <w:szCs w:val="21"/>
    </w:rPr>
  </w:style>
  <w:style w:type="character" w:customStyle="1" w:styleId="ac">
    <w:name w:val="本文インデント (文字)"/>
    <w:basedOn w:val="a0"/>
    <w:link w:val="ab"/>
    <w:semiHidden/>
    <w:rsid w:val="00817791"/>
    <w:rPr>
      <w:rFonts w:ascii="ＭＳ ゴシック" w:eastAsia="ＭＳ ゴシック" w:hAnsi="ＭＳ ゴシック"/>
      <w:color w:val="000000"/>
      <w:sz w:val="21"/>
      <w:szCs w:val="21"/>
    </w:rPr>
  </w:style>
  <w:style w:type="paragraph" w:styleId="2">
    <w:name w:val="Body Text Indent 2"/>
    <w:basedOn w:val="a"/>
    <w:link w:val="20"/>
    <w:semiHidden/>
    <w:rsid w:val="00817791"/>
    <w:pPr>
      <w:suppressAutoHyphens/>
      <w:kinsoku w:val="0"/>
      <w:wordWrap w:val="0"/>
      <w:overflowPunct w:val="0"/>
      <w:autoSpaceDE w:val="0"/>
      <w:autoSpaceDN w:val="0"/>
      <w:adjustRightInd w:val="0"/>
      <w:spacing w:line="386" w:lineRule="atLeast"/>
      <w:ind w:left="198" w:hangingChars="100" w:hanging="198"/>
      <w:jc w:val="left"/>
      <w:textAlignment w:val="baseline"/>
    </w:pPr>
    <w:rPr>
      <w:rFonts w:ascii="Times New Roman" w:hAnsi="Times New Roman"/>
      <w:color w:val="000000"/>
      <w:kern w:val="0"/>
      <w:sz w:val="18"/>
      <w:szCs w:val="18"/>
    </w:rPr>
  </w:style>
  <w:style w:type="character" w:customStyle="1" w:styleId="20">
    <w:name w:val="本文インデント 2 (文字)"/>
    <w:basedOn w:val="a0"/>
    <w:link w:val="2"/>
    <w:semiHidden/>
    <w:rsid w:val="00817791"/>
    <w:rPr>
      <w:rFonts w:ascii="Times New Roman" w:hAnsi="Times New Roman"/>
      <w:color w:val="000000"/>
      <w:sz w:val="18"/>
      <w:szCs w:val="18"/>
    </w:rPr>
  </w:style>
  <w:style w:type="paragraph" w:styleId="3">
    <w:name w:val="Body Text Indent 3"/>
    <w:basedOn w:val="a"/>
    <w:link w:val="30"/>
    <w:semiHidden/>
    <w:rsid w:val="00817791"/>
    <w:pPr>
      <w:suppressAutoHyphens/>
      <w:kinsoku w:val="0"/>
      <w:overflowPunct w:val="0"/>
      <w:autoSpaceDE w:val="0"/>
      <w:autoSpaceDN w:val="0"/>
      <w:adjustRightInd w:val="0"/>
      <w:spacing w:line="336" w:lineRule="atLeast"/>
      <w:ind w:leftChars="96" w:left="394" w:hangingChars="100" w:hanging="201"/>
      <w:textAlignment w:val="baseline"/>
    </w:pPr>
    <w:rPr>
      <w:rFonts w:ascii="Times New Roman" w:hAnsi="Times New Roman"/>
      <w:color w:val="000000"/>
      <w:kern w:val="0"/>
      <w:szCs w:val="20"/>
    </w:rPr>
  </w:style>
  <w:style w:type="character" w:customStyle="1" w:styleId="30">
    <w:name w:val="本文インデント 3 (文字)"/>
    <w:basedOn w:val="a0"/>
    <w:link w:val="3"/>
    <w:semiHidden/>
    <w:rsid w:val="00817791"/>
    <w:rPr>
      <w:rFonts w:ascii="Times New Roman" w:hAnsi="Times New Roman"/>
      <w:color w:val="000000"/>
      <w:sz w:val="21"/>
    </w:rPr>
  </w:style>
  <w:style w:type="paragraph" w:styleId="ad">
    <w:name w:val="Balloon Text"/>
    <w:basedOn w:val="a"/>
    <w:link w:val="ae"/>
    <w:uiPriority w:val="99"/>
    <w:semiHidden/>
    <w:unhideWhenUsed/>
    <w:rsid w:val="00817791"/>
    <w:pPr>
      <w:overflowPunct w:val="0"/>
      <w:adjustRightInd w:val="0"/>
      <w:textAlignment w:val="baseline"/>
    </w:pPr>
    <w:rPr>
      <w:rFonts w:ascii="Arial" w:eastAsia="ＭＳ ゴシック" w:hAnsi="Arial"/>
      <w:color w:val="000000"/>
      <w:kern w:val="0"/>
      <w:sz w:val="18"/>
      <w:szCs w:val="18"/>
    </w:rPr>
  </w:style>
  <w:style w:type="character" w:customStyle="1" w:styleId="ae">
    <w:name w:val="吹き出し (文字)"/>
    <w:basedOn w:val="a0"/>
    <w:link w:val="ad"/>
    <w:uiPriority w:val="99"/>
    <w:semiHidden/>
    <w:rsid w:val="00817791"/>
    <w:rPr>
      <w:rFonts w:ascii="Arial" w:eastAsia="ＭＳ ゴシック" w:hAnsi="Arial"/>
      <w:color w:val="000000"/>
      <w:sz w:val="18"/>
      <w:szCs w:val="18"/>
    </w:rPr>
  </w:style>
  <w:style w:type="paragraph" w:styleId="af">
    <w:name w:val="No Spacing"/>
    <w:uiPriority w:val="1"/>
    <w:qFormat/>
    <w:rsid w:val="00AB289F"/>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E057-9C81-4BE0-9C3E-C67FBA62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nagahara</dc:creator>
  <cp:keywords/>
  <cp:lastModifiedBy>江戸川区</cp:lastModifiedBy>
  <cp:revision>2</cp:revision>
  <cp:lastPrinted>2012-12-06T10:37:00Z</cp:lastPrinted>
  <dcterms:created xsi:type="dcterms:W3CDTF">2013-02-06T01:00:00Z</dcterms:created>
  <dcterms:modified xsi:type="dcterms:W3CDTF">2013-02-06T01:00:00Z</dcterms:modified>
</cp:coreProperties>
</file>