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9B" w:rsidRPr="00B9630E" w:rsidRDefault="00FD58D2" w:rsidP="00B9630E">
      <w:pPr>
        <w:jc w:val="center"/>
        <w:rPr>
          <w:sz w:val="36"/>
          <w:szCs w:val="21"/>
        </w:rPr>
      </w:pPr>
      <w:r w:rsidRPr="00B9630E">
        <w:rPr>
          <w:rFonts w:hint="eastAsia"/>
          <w:sz w:val="36"/>
          <w:szCs w:val="21"/>
        </w:rPr>
        <w:t>道徳学習指導案</w:t>
      </w:r>
    </w:p>
    <w:p w:rsidR="00315316" w:rsidRPr="00FE40E3" w:rsidRDefault="00B63667" w:rsidP="00B63667">
      <w:pPr>
        <w:spacing w:line="280" w:lineRule="exact"/>
        <w:ind w:leftChars="2200" w:left="4816" w:firstLineChars="500" w:firstLine="1095"/>
        <w:jc w:val="right"/>
        <w:rPr>
          <w:rFonts w:hAnsi="ヒラギノ明朝 ProN W3"/>
          <w:kern w:val="0"/>
        </w:rPr>
      </w:pPr>
      <w:r>
        <w:rPr>
          <w:rFonts w:hAnsi="ヒラギノ明朝 ProN W3" w:hint="eastAsia"/>
          <w:kern w:val="0"/>
        </w:rPr>
        <w:t>対</w:t>
      </w:r>
      <w:r w:rsidR="00315316" w:rsidRPr="00FE40E3">
        <w:rPr>
          <w:rFonts w:hAnsi="ヒラギノ明朝 ProN W3" w:hint="eastAsia"/>
          <w:kern w:val="0"/>
        </w:rPr>
        <w:t xml:space="preserve">象　</w:t>
      </w:r>
      <w:r w:rsidR="00B57823">
        <w:rPr>
          <w:rFonts w:hAnsi="ヒラギノ明朝 ProN W3" w:hint="eastAsia"/>
          <w:kern w:val="0"/>
        </w:rPr>
        <w:t>第</w:t>
      </w:r>
      <w:r>
        <w:rPr>
          <w:rFonts w:hAnsi="ヒラギノ明朝 ProN W3" w:hint="eastAsia"/>
          <w:kern w:val="0"/>
        </w:rPr>
        <w:t>３</w:t>
      </w:r>
      <w:r w:rsidR="00B57823">
        <w:rPr>
          <w:rFonts w:hAnsi="ヒラギノ明朝 ProN W3" w:hint="eastAsia"/>
          <w:kern w:val="0"/>
        </w:rPr>
        <w:t>学年</w:t>
      </w:r>
    </w:p>
    <w:p w:rsidR="00315316" w:rsidRDefault="00315316" w:rsidP="00B63667">
      <w:pPr>
        <w:spacing w:line="280" w:lineRule="exact"/>
        <w:ind w:leftChars="2200" w:left="4816" w:firstLineChars="1" w:firstLine="2"/>
        <w:rPr>
          <w:rFonts w:hAnsi="ヒラギノ明朝 ProN W3" w:hint="eastAsia"/>
        </w:rPr>
      </w:pPr>
    </w:p>
    <w:p w:rsidR="00EC3C7E" w:rsidRDefault="00EC3C7E" w:rsidP="009807FA">
      <w:pPr>
        <w:spacing w:line="280" w:lineRule="exact"/>
        <w:ind w:leftChars="2200" w:left="4816"/>
        <w:rPr>
          <w:rFonts w:hAnsi="ヒラギノ明朝 ProN W3" w:hint="eastAsia"/>
        </w:rPr>
      </w:pPr>
    </w:p>
    <w:p w:rsidR="00EC3C7E" w:rsidRDefault="00EC3C7E" w:rsidP="009807FA">
      <w:pPr>
        <w:spacing w:line="280" w:lineRule="exact"/>
        <w:ind w:leftChars="2200" w:left="4816"/>
        <w:rPr>
          <w:rFonts w:hAnsi="ヒラギノ明朝 ProN W3" w:hint="eastAsia"/>
        </w:rPr>
      </w:pPr>
    </w:p>
    <w:p w:rsidR="00EC3C7E" w:rsidRDefault="00EC3C7E" w:rsidP="00EC3C7E">
      <w:pPr>
        <w:spacing w:line="280" w:lineRule="exact"/>
        <w:rPr>
          <w:rFonts w:hAnsi="ヒラギノ明朝 ProN W3" w:hint="eastAsia"/>
        </w:rPr>
      </w:pPr>
      <w:r w:rsidRPr="00EC3C7E">
        <w:rPr>
          <w:rFonts w:ascii="ＭＳ ゴシック" w:eastAsia="ＭＳ ゴシック" w:hAnsi="ＭＳ ゴシック" w:hint="eastAsia"/>
          <w:b/>
        </w:rPr>
        <w:t>１　主題名</w:t>
      </w:r>
      <w:r w:rsidR="00B63667">
        <w:rPr>
          <w:rFonts w:hAnsi="ヒラギノ明朝 ProN W3" w:hint="eastAsia"/>
        </w:rPr>
        <w:t xml:space="preserve">　　　　好きになること　</w:t>
      </w:r>
      <w:r>
        <w:rPr>
          <w:rFonts w:hAnsi="ヒラギノ明朝 ProN W3" w:hint="eastAsia"/>
        </w:rPr>
        <w:t xml:space="preserve">　２－（４）</w:t>
      </w:r>
    </w:p>
    <w:p w:rsidR="00EC3C7E" w:rsidRDefault="00EC3C7E" w:rsidP="00EC3C7E">
      <w:pPr>
        <w:spacing w:line="280" w:lineRule="exact"/>
        <w:rPr>
          <w:rFonts w:hAnsi="ヒラギノ明朝 ProN W3" w:hint="eastAsia"/>
        </w:rPr>
      </w:pPr>
    </w:p>
    <w:p w:rsidR="00EC3C7E" w:rsidRDefault="00EC3C7E" w:rsidP="00EC3C7E">
      <w:pPr>
        <w:spacing w:line="280" w:lineRule="exact"/>
        <w:rPr>
          <w:rFonts w:hAnsi="ヒラギノ明朝 ProN W3" w:hint="eastAsia"/>
        </w:rPr>
      </w:pPr>
      <w:r w:rsidRPr="00EC3C7E">
        <w:rPr>
          <w:rFonts w:ascii="ＭＳ ゴシック" w:eastAsia="ＭＳ ゴシック" w:hAnsi="ＭＳ ゴシック" w:hint="eastAsia"/>
          <w:b/>
        </w:rPr>
        <w:t>２　資料名</w:t>
      </w:r>
      <w:r w:rsidR="00B63667">
        <w:rPr>
          <w:rFonts w:hAnsi="ヒラギノ明朝 ProN W3" w:hint="eastAsia"/>
        </w:rPr>
        <w:t xml:space="preserve">　　　　「明日こそ」（「あすを生きる３」</w:t>
      </w:r>
      <w:r>
        <w:rPr>
          <w:rFonts w:hAnsi="ヒラギノ明朝 ProN W3" w:hint="eastAsia"/>
        </w:rPr>
        <w:t>日本文教出版）</w:t>
      </w:r>
    </w:p>
    <w:p w:rsidR="00EC3C7E" w:rsidRDefault="00EC3C7E" w:rsidP="00EC3C7E">
      <w:pPr>
        <w:spacing w:line="280" w:lineRule="exact"/>
        <w:rPr>
          <w:rFonts w:hAnsi="ヒラギノ明朝 ProN W3" w:hint="eastAsia"/>
        </w:rPr>
      </w:pPr>
    </w:p>
    <w:p w:rsidR="00EC3C7E" w:rsidRPr="00EC3C7E" w:rsidRDefault="00EC3C7E" w:rsidP="00EC3C7E">
      <w:pPr>
        <w:spacing w:line="276" w:lineRule="auto"/>
        <w:rPr>
          <w:rFonts w:ascii="ＭＳ ゴシック" w:eastAsia="ＭＳ ゴシック" w:hAnsi="ＭＳ ゴシック" w:hint="eastAsia"/>
          <w:b/>
        </w:rPr>
      </w:pPr>
      <w:r w:rsidRPr="00EC3C7E">
        <w:rPr>
          <w:rFonts w:ascii="ＭＳ ゴシック" w:eastAsia="ＭＳ ゴシック" w:hAnsi="ＭＳ ゴシック" w:hint="eastAsia"/>
          <w:b/>
        </w:rPr>
        <w:t>３　主題設定の理由</w:t>
      </w:r>
    </w:p>
    <w:p w:rsidR="009807FA" w:rsidRDefault="009807FA" w:rsidP="00EC3C7E">
      <w:pPr>
        <w:spacing w:line="276" w:lineRule="auto"/>
        <w:rPr>
          <w:rFonts w:hAnsi="ヒラギノ明朝 ProN W3" w:hint="eastAsia"/>
        </w:rPr>
      </w:pPr>
    </w:p>
    <w:p w:rsidR="00EC3C7E" w:rsidRDefault="00EC3C7E" w:rsidP="00EC3C7E">
      <w:pPr>
        <w:spacing w:line="276" w:lineRule="auto"/>
        <w:rPr>
          <w:rFonts w:hAnsi="ヒラギノ明朝 ProN W3" w:hint="eastAsia"/>
        </w:rPr>
      </w:pPr>
      <w:r>
        <w:rPr>
          <w:rFonts w:hAnsi="ヒラギノ明朝 ProN W3" w:hint="eastAsia"/>
        </w:rPr>
        <w:t>（１）ねらいとする道徳的価値について</w:t>
      </w:r>
    </w:p>
    <w:p w:rsidR="00EC3C7E" w:rsidRPr="00EC3C7E" w:rsidRDefault="00EC3C7E" w:rsidP="00EC3C7E">
      <w:pPr>
        <w:spacing w:line="276" w:lineRule="auto"/>
        <w:rPr>
          <w:rFonts w:hAnsi="ヒラギノ明朝 ProN W3"/>
        </w:rPr>
      </w:pPr>
      <w:r>
        <w:rPr>
          <w:rFonts w:hAnsi="ヒラギノ明朝 ProN W3" w:hint="eastAsia"/>
        </w:rPr>
        <w:t xml:space="preserve">　</w:t>
      </w:r>
      <w:r>
        <w:rPr>
          <w:rFonts w:hint="eastAsia"/>
        </w:rPr>
        <w:t>男女は互いに信頼と敬愛の念をはぐくみながら自己の成長を確かめ、</w:t>
      </w:r>
      <w:r w:rsidRPr="004E65CD">
        <w:rPr>
          <w:rFonts w:hint="eastAsia"/>
        </w:rPr>
        <w:t>異性についての正しい理解を深めようとする態度を育てる。</w:t>
      </w:r>
      <w:r>
        <w:rPr>
          <w:rFonts w:ascii="ＭＳ 明朝" w:hAnsi="ＭＳ 明朝" w:hint="eastAsia"/>
        </w:rPr>
        <w:t>中学生の時期に特有な異性を意識した言動や態度に対し、異性の特性や違いをきちんと受けとめさせ、理解させるために本主題を設定した。異性は互いが独立した人格であり、信頼と友情、敬愛と思いやりの精神をはぐくむことが大切である。また、人を好き</w:t>
      </w:r>
      <w:r w:rsidRPr="00EC3C7E">
        <w:rPr>
          <w:rFonts w:ascii="ＭＳ 明朝" w:hAnsi="ＭＳ 明朝" w:hint="eastAsia"/>
        </w:rPr>
        <w:t>になるといった恋愛感情は自然な流れとして起こりうることで、相手の人格を尊重するとはどのようなことなのかを考えさせたい。</w:t>
      </w:r>
    </w:p>
    <w:p w:rsidR="005B1EE8" w:rsidRPr="00EC3C7E" w:rsidRDefault="005B1EE8" w:rsidP="00EC3C7E">
      <w:pPr>
        <w:rPr>
          <w:rFonts w:hint="eastAsia"/>
        </w:rPr>
      </w:pPr>
    </w:p>
    <w:p w:rsidR="00EC3C7E" w:rsidRDefault="00EC3C7E" w:rsidP="00EC3C7E">
      <w:pPr>
        <w:rPr>
          <w:rFonts w:hint="eastAsia"/>
        </w:rPr>
      </w:pPr>
      <w:r w:rsidRPr="00EC3C7E">
        <w:rPr>
          <w:rFonts w:hint="eastAsia"/>
        </w:rPr>
        <w:t>（２）生徒の実態について</w:t>
      </w:r>
    </w:p>
    <w:p w:rsidR="00EC3C7E" w:rsidRDefault="00EC3C7E" w:rsidP="009807FA">
      <w:pPr>
        <w:ind w:firstLineChars="100" w:firstLine="219"/>
        <w:rPr>
          <w:rFonts w:hAnsi="ヒラギノ明朝 ProN W3" w:hint="eastAsia"/>
        </w:rPr>
      </w:pPr>
      <w:r>
        <w:rPr>
          <w:rFonts w:ascii="ＭＳ 明朝" w:hAnsi="ＭＳ 明朝" w:hint="eastAsia"/>
        </w:rPr>
        <w:t>中学三年生の終盤に差し掛かり、身体だけでなく、精神面の成長も見られるようになった。他人を思いやり、個人として尊重し、大人のつきあいができる生徒も見られる。ただ、異性との関係になると、</w:t>
      </w:r>
      <w:r>
        <w:rPr>
          <w:rFonts w:hAnsi="ヒラギノ明朝 ProN W3" w:hint="eastAsia"/>
        </w:rPr>
        <w:t>恋愛感情が芽生え、異性に対しての関心が高まっているという雰囲気はあるが、</w:t>
      </w:r>
      <w:r>
        <w:rPr>
          <w:rFonts w:ascii="ＭＳ 明朝" w:hAnsi="ＭＳ 明朝" w:hint="eastAsia"/>
        </w:rPr>
        <w:t>同性同士のつきあいのようにはいかない。</w:t>
      </w:r>
      <w:r>
        <w:rPr>
          <w:rFonts w:hAnsi="ヒラギノ明朝 ProN W3" w:hint="eastAsia"/>
        </w:rPr>
        <w:t>本時を通し、異性に対する関心が高まることは、自然な成長の流れであることを示しつつ、相手のことを考える、尊重するという点では異性間でも変わらないことを感じさせたい。また、互いの人格を尊重し、互いに向上していくことの大切さを気づかせたい。</w:t>
      </w:r>
    </w:p>
    <w:p w:rsidR="00EC3C7E" w:rsidRDefault="00EC3C7E" w:rsidP="00EC3C7E">
      <w:pPr>
        <w:rPr>
          <w:rFonts w:hAnsi="ヒラギノ明朝 ProN W3" w:hint="eastAsia"/>
        </w:rPr>
      </w:pPr>
    </w:p>
    <w:p w:rsidR="00EC3C7E" w:rsidRDefault="00EC3C7E" w:rsidP="00EC3C7E">
      <w:pPr>
        <w:rPr>
          <w:rFonts w:hAnsi="ヒラギノ明朝 ProN W3" w:hint="eastAsia"/>
        </w:rPr>
      </w:pPr>
      <w:r>
        <w:rPr>
          <w:rFonts w:hAnsi="ヒラギノ明朝 ProN W3" w:hint="eastAsia"/>
        </w:rPr>
        <w:t>（３）資料について</w:t>
      </w:r>
    </w:p>
    <w:p w:rsidR="00EC3C7E" w:rsidRDefault="00EC3C7E" w:rsidP="009807FA">
      <w:pPr>
        <w:ind w:firstLineChars="100" w:firstLine="219"/>
        <w:rPr>
          <w:rFonts w:hAnsi="ヒラギノ明朝 ProN W3" w:hint="eastAsia"/>
        </w:rPr>
      </w:pPr>
      <w:r>
        <w:rPr>
          <w:rFonts w:ascii="ＭＳ 明朝" w:hAnsi="ＭＳ 明朝" w:hint="eastAsia"/>
        </w:rPr>
        <w:t>本資料の内容は、現代の中学生にはありえない状況であるかもしれない。だが、花沢舞を異性として意識している主人公にとって、親友との関係を維持するべきか、といった葛藤は時代背景が異なっていても、今の中学生には十分あてはまる。友人からの誘いを断り、「いったい、おれは何をしているのだろう」とつぶやく主人公になりきって、その心情を想像させたい。</w:t>
      </w:r>
    </w:p>
    <w:p w:rsidR="00EC3C7E" w:rsidRDefault="00EC3C7E" w:rsidP="00EC3C7E">
      <w:pPr>
        <w:rPr>
          <w:rFonts w:hAnsi="ヒラギノ明朝 ProN W3" w:hint="eastAsia"/>
        </w:rPr>
      </w:pPr>
    </w:p>
    <w:p w:rsidR="00EC3C7E" w:rsidRPr="00EC3C7E" w:rsidRDefault="00EC3C7E" w:rsidP="00EC3C7E">
      <w:pPr>
        <w:rPr>
          <w:rFonts w:ascii="ＭＳ ゴシック" w:eastAsia="ＭＳ ゴシック" w:hAnsi="ＭＳ ゴシック" w:hint="eastAsia"/>
          <w:b/>
        </w:rPr>
      </w:pPr>
      <w:r w:rsidRPr="00EC3C7E">
        <w:rPr>
          <w:rFonts w:ascii="ＭＳ ゴシック" w:eastAsia="ＭＳ ゴシック" w:hAnsi="ＭＳ ゴシック" w:hint="eastAsia"/>
          <w:b/>
        </w:rPr>
        <w:t>４　本時の学習</w:t>
      </w:r>
    </w:p>
    <w:p w:rsidR="009807FA" w:rsidRDefault="009807FA" w:rsidP="00EC3C7E">
      <w:pPr>
        <w:rPr>
          <w:rFonts w:hint="eastAsia"/>
        </w:rPr>
      </w:pPr>
    </w:p>
    <w:p w:rsidR="00EC3C7E" w:rsidRDefault="00EC3C7E" w:rsidP="00EC3C7E">
      <w:pPr>
        <w:rPr>
          <w:rFonts w:hint="eastAsia"/>
        </w:rPr>
      </w:pPr>
      <w:r>
        <w:rPr>
          <w:rFonts w:hint="eastAsia"/>
        </w:rPr>
        <w:t>（１）ねらい</w:t>
      </w:r>
    </w:p>
    <w:p w:rsidR="00EC3C7E" w:rsidRDefault="00DB1494" w:rsidP="00B63667">
      <w:pPr>
        <w:ind w:leftChars="100" w:left="219"/>
        <w:rPr>
          <w:rFonts w:hint="eastAsia"/>
        </w:rPr>
      </w:pPr>
      <w:r>
        <w:rPr>
          <w:rFonts w:hint="eastAsia"/>
        </w:rPr>
        <w:t xml:space="preserve">　</w:t>
      </w:r>
      <w:r w:rsidR="00412E24">
        <w:rPr>
          <w:rFonts w:hint="eastAsia"/>
        </w:rPr>
        <w:t>異性</w:t>
      </w:r>
      <w:r w:rsidR="00FE4F13">
        <w:rPr>
          <w:rFonts w:hint="eastAsia"/>
        </w:rPr>
        <w:t>を好きになるといった恋愛感情は自然な流れとして起こりうることを理解させるとともに、</w:t>
      </w:r>
      <w:r>
        <w:rPr>
          <w:rFonts w:hint="eastAsia"/>
        </w:rPr>
        <w:t>異性について正しく理解し、一人の人間として尊重して接</w:t>
      </w:r>
      <w:r w:rsidR="00FE4F13">
        <w:rPr>
          <w:rFonts w:hint="eastAsia"/>
        </w:rPr>
        <w:t>しようとする心情を育てる</w:t>
      </w:r>
      <w:r w:rsidR="00FA5C1F">
        <w:rPr>
          <w:rFonts w:hint="eastAsia"/>
        </w:rPr>
        <w:t>。</w:t>
      </w:r>
    </w:p>
    <w:p w:rsidR="009807FA" w:rsidRPr="00FE4F13" w:rsidRDefault="009807FA" w:rsidP="00EC3C7E">
      <w:pPr>
        <w:rPr>
          <w:rFonts w:hint="eastAsia"/>
        </w:rPr>
      </w:pPr>
    </w:p>
    <w:p w:rsidR="001D1F1F" w:rsidRDefault="001D1F1F" w:rsidP="00EC3C7E">
      <w:pPr>
        <w:rPr>
          <w:rFonts w:hint="eastAsia"/>
        </w:rPr>
      </w:pPr>
    </w:p>
    <w:p w:rsidR="001D1F1F" w:rsidRDefault="001D1F1F" w:rsidP="00EC3C7E">
      <w:pPr>
        <w:rPr>
          <w:rFonts w:hint="eastAsia"/>
        </w:rPr>
      </w:pPr>
    </w:p>
    <w:p w:rsidR="001D1F1F" w:rsidRDefault="001D1F1F" w:rsidP="00EC3C7E">
      <w:pPr>
        <w:rPr>
          <w:rFonts w:hint="eastAsia"/>
        </w:rPr>
      </w:pPr>
    </w:p>
    <w:p w:rsidR="00EC3C7E" w:rsidRDefault="00AB14B8" w:rsidP="00EC3C7E">
      <w:pPr>
        <w:rPr>
          <w:rFonts w:hint="eastAsia"/>
        </w:rPr>
      </w:pPr>
      <w:r>
        <w:rPr>
          <w:rFonts w:hint="eastAsia"/>
        </w:rPr>
        <w:lastRenderedPageBreak/>
        <w:t>（２）指導過程</w:t>
      </w:r>
    </w:p>
    <w:p w:rsidR="009807FA" w:rsidRDefault="009807FA" w:rsidP="00EC3C7E">
      <w:pPr>
        <w:rPr>
          <w:rFonts w:hint="eastAsia"/>
        </w:rPr>
      </w:pPr>
    </w:p>
    <w:tbl>
      <w:tblPr>
        <w:tblW w:w="99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25"/>
        <w:gridCol w:w="2901"/>
        <w:gridCol w:w="2977"/>
        <w:gridCol w:w="3544"/>
      </w:tblGrid>
      <w:tr w:rsidR="009807FA" w:rsidTr="00CD3B4E">
        <w:tblPrEx>
          <w:tblCellMar>
            <w:top w:w="0" w:type="dxa"/>
            <w:bottom w:w="0" w:type="dxa"/>
          </w:tblCellMar>
        </w:tblPrEx>
        <w:trPr>
          <w:trHeight w:val="255"/>
        </w:trPr>
        <w:tc>
          <w:tcPr>
            <w:tcW w:w="525" w:type="dxa"/>
          </w:tcPr>
          <w:p w:rsidR="009807FA" w:rsidRPr="009807FA" w:rsidRDefault="009807FA" w:rsidP="009807FA">
            <w:pPr>
              <w:suppressAutoHyphens/>
              <w:kinsoku w:val="0"/>
              <w:wordWrap w:val="0"/>
              <w:autoSpaceDE w:val="0"/>
              <w:autoSpaceDN w:val="0"/>
              <w:jc w:val="left"/>
              <w:rPr>
                <w:rFonts w:ascii="ＭＳ 明朝" w:hAnsi="ＭＳ 明朝" w:hint="eastAsia"/>
                <w:sz w:val="22"/>
                <w:szCs w:val="22"/>
              </w:rPr>
            </w:pPr>
            <w:r w:rsidRPr="009807FA">
              <w:rPr>
                <w:rFonts w:ascii="ＭＳ 明朝" w:hAnsi="ＭＳ 明朝" w:hint="eastAsia"/>
                <w:sz w:val="22"/>
                <w:szCs w:val="22"/>
              </w:rPr>
              <w:t>段階</w:t>
            </w:r>
          </w:p>
        </w:tc>
        <w:tc>
          <w:tcPr>
            <w:tcW w:w="2901" w:type="dxa"/>
            <w:vAlign w:val="center"/>
          </w:tcPr>
          <w:p w:rsidR="009807FA" w:rsidRPr="009807FA" w:rsidRDefault="009807FA" w:rsidP="009807FA">
            <w:pPr>
              <w:suppressAutoHyphens/>
              <w:kinsoku w:val="0"/>
              <w:wordWrap w:val="0"/>
              <w:autoSpaceDE w:val="0"/>
              <w:autoSpaceDN w:val="0"/>
              <w:jc w:val="center"/>
              <w:rPr>
                <w:rFonts w:ascii="ＭＳ 明朝" w:hAnsi="ＭＳ 明朝" w:hint="eastAsia"/>
                <w:sz w:val="22"/>
                <w:szCs w:val="22"/>
              </w:rPr>
            </w:pPr>
            <w:r w:rsidRPr="009807FA">
              <w:rPr>
                <w:rFonts w:ascii="ＭＳ 明朝" w:hAnsi="ＭＳ 明朝" w:hint="eastAsia"/>
                <w:sz w:val="22"/>
                <w:szCs w:val="22"/>
              </w:rPr>
              <w:t>学習活動と○主な発問</w:t>
            </w:r>
          </w:p>
        </w:tc>
        <w:tc>
          <w:tcPr>
            <w:tcW w:w="2977" w:type="dxa"/>
            <w:vAlign w:val="center"/>
          </w:tcPr>
          <w:p w:rsidR="009807FA" w:rsidRPr="009807FA" w:rsidRDefault="009807FA" w:rsidP="009807FA">
            <w:pPr>
              <w:suppressAutoHyphens/>
              <w:kinsoku w:val="0"/>
              <w:wordWrap w:val="0"/>
              <w:autoSpaceDE w:val="0"/>
              <w:autoSpaceDN w:val="0"/>
              <w:jc w:val="center"/>
              <w:rPr>
                <w:rFonts w:ascii="ＭＳ 明朝" w:hAnsi="ＭＳ 明朝" w:hint="eastAsia"/>
                <w:sz w:val="22"/>
                <w:szCs w:val="22"/>
              </w:rPr>
            </w:pPr>
            <w:r w:rsidRPr="009807FA">
              <w:rPr>
                <w:rFonts w:hint="eastAsia"/>
                <w:sz w:val="22"/>
                <w:szCs w:val="22"/>
              </w:rPr>
              <w:t>・予想される生徒の反応</w:t>
            </w:r>
          </w:p>
        </w:tc>
        <w:tc>
          <w:tcPr>
            <w:tcW w:w="3544" w:type="dxa"/>
          </w:tcPr>
          <w:p w:rsidR="009807FA" w:rsidRPr="009807FA" w:rsidRDefault="009807FA" w:rsidP="009807FA">
            <w:pPr>
              <w:suppressAutoHyphens/>
              <w:kinsoku w:val="0"/>
              <w:autoSpaceDE w:val="0"/>
              <w:autoSpaceDN w:val="0"/>
              <w:spacing w:line="480" w:lineRule="auto"/>
              <w:rPr>
                <w:rFonts w:ascii="ＭＳ 明朝" w:hAnsi="ＭＳ 明朝" w:hint="eastAsia"/>
                <w:sz w:val="22"/>
                <w:szCs w:val="22"/>
              </w:rPr>
            </w:pPr>
            <w:r w:rsidRPr="009807FA">
              <w:rPr>
                <w:rFonts w:ascii="ＭＳ 明朝" w:hAnsi="ＭＳ 明朝" w:hint="eastAsia"/>
                <w:sz w:val="22"/>
                <w:szCs w:val="22"/>
              </w:rPr>
              <w:t>●教師の働きかけ○指導上の留意点</w:t>
            </w:r>
          </w:p>
        </w:tc>
      </w:tr>
      <w:tr w:rsidR="009807FA" w:rsidTr="00862C43">
        <w:tblPrEx>
          <w:tblCellMar>
            <w:top w:w="0" w:type="dxa"/>
            <w:bottom w:w="0" w:type="dxa"/>
          </w:tblCellMar>
        </w:tblPrEx>
        <w:trPr>
          <w:trHeight w:val="1123"/>
        </w:trPr>
        <w:tc>
          <w:tcPr>
            <w:tcW w:w="525" w:type="dxa"/>
          </w:tcPr>
          <w:p w:rsidR="009807FA" w:rsidRDefault="00CD3B4E" w:rsidP="00862C43">
            <w:pPr>
              <w:ind w:left="24"/>
              <w:rPr>
                <w:rFonts w:hint="eastAsia"/>
              </w:rPr>
            </w:pPr>
            <w:r>
              <w:rPr>
                <w:rFonts w:hint="eastAsia"/>
              </w:rPr>
              <w:t>導入</w:t>
            </w:r>
          </w:p>
        </w:tc>
        <w:tc>
          <w:tcPr>
            <w:tcW w:w="2901" w:type="dxa"/>
          </w:tcPr>
          <w:p w:rsidR="009807FA" w:rsidRPr="00862C43" w:rsidRDefault="009807FA" w:rsidP="00862C43">
            <w:pPr>
              <w:ind w:left="199" w:hangingChars="100" w:hanging="199"/>
              <w:rPr>
                <w:rFonts w:ascii="ＭＳ 明朝" w:hAnsi="ＭＳ 明朝" w:hint="eastAsia"/>
                <w:sz w:val="22"/>
                <w:szCs w:val="22"/>
              </w:rPr>
            </w:pPr>
            <w:r w:rsidRPr="009807FA">
              <w:rPr>
                <w:rFonts w:ascii="ＭＳ 明朝" w:hAnsi="ＭＳ 明朝" w:hint="eastAsia"/>
                <w:sz w:val="22"/>
                <w:szCs w:val="22"/>
              </w:rPr>
              <w:t>１</w:t>
            </w:r>
            <w:r w:rsidRPr="009807FA">
              <w:rPr>
                <w:rFonts w:hint="eastAsia"/>
                <w:sz w:val="22"/>
                <w:szCs w:val="22"/>
              </w:rPr>
              <w:t xml:space="preserve">　</w:t>
            </w:r>
            <w:r w:rsidR="00862C43">
              <w:rPr>
                <w:rFonts w:hint="eastAsia"/>
                <w:sz w:val="22"/>
                <w:szCs w:val="22"/>
              </w:rPr>
              <w:t>本日の授業目標である「異性理解」について概要を説明する</w:t>
            </w:r>
          </w:p>
        </w:tc>
        <w:tc>
          <w:tcPr>
            <w:tcW w:w="2977" w:type="dxa"/>
          </w:tcPr>
          <w:p w:rsidR="002A01F0" w:rsidRPr="009807FA" w:rsidRDefault="001D1F1F" w:rsidP="00FE4F13">
            <w:pPr>
              <w:rPr>
                <w:rFonts w:ascii="ＭＳ 明朝" w:hAnsi="ＭＳ 明朝" w:hint="eastAsia"/>
                <w:sz w:val="22"/>
                <w:szCs w:val="22"/>
              </w:rPr>
            </w:pPr>
            <w:r>
              <w:rPr>
                <w:rFonts w:ascii="ＭＳ 明朝" w:hAnsi="ＭＳ 明朝" w:hint="eastAsia"/>
                <w:sz w:val="22"/>
                <w:szCs w:val="22"/>
              </w:rPr>
              <w:t>・異性について考えるのは恥ずかしい</w:t>
            </w:r>
          </w:p>
        </w:tc>
        <w:tc>
          <w:tcPr>
            <w:tcW w:w="3544" w:type="dxa"/>
          </w:tcPr>
          <w:p w:rsidR="002A01F0" w:rsidRPr="002A01F0" w:rsidRDefault="002A01F0" w:rsidP="009807FA">
            <w:pPr>
              <w:ind w:left="199" w:hangingChars="100" w:hanging="199"/>
              <w:rPr>
                <w:rFonts w:ascii="ＭＳ 明朝" w:hAnsi="ＭＳ 明朝" w:hint="eastAsia"/>
                <w:sz w:val="22"/>
                <w:szCs w:val="22"/>
              </w:rPr>
            </w:pPr>
          </w:p>
        </w:tc>
      </w:tr>
      <w:tr w:rsidR="009807FA" w:rsidRPr="00FE4F13" w:rsidTr="00CD3B4E">
        <w:tblPrEx>
          <w:tblCellMar>
            <w:top w:w="0" w:type="dxa"/>
            <w:bottom w:w="0" w:type="dxa"/>
          </w:tblCellMar>
        </w:tblPrEx>
        <w:trPr>
          <w:trHeight w:val="8407"/>
        </w:trPr>
        <w:tc>
          <w:tcPr>
            <w:tcW w:w="525" w:type="dxa"/>
          </w:tcPr>
          <w:p w:rsidR="009807FA" w:rsidRPr="00E8766E" w:rsidRDefault="00CD3B4E" w:rsidP="009807FA">
            <w:pPr>
              <w:ind w:left="24"/>
              <w:rPr>
                <w:rFonts w:hint="eastAsia"/>
                <w:sz w:val="22"/>
                <w:szCs w:val="22"/>
              </w:rPr>
            </w:pPr>
            <w:r>
              <w:rPr>
                <w:rFonts w:hint="eastAsia"/>
                <w:sz w:val="22"/>
                <w:szCs w:val="22"/>
              </w:rPr>
              <w:t>展開</w:t>
            </w: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p w:rsidR="009807FA" w:rsidRPr="00E8766E" w:rsidRDefault="009807FA" w:rsidP="009807FA">
            <w:pPr>
              <w:ind w:left="24"/>
              <w:rPr>
                <w:rFonts w:hint="eastAsia"/>
                <w:sz w:val="22"/>
                <w:szCs w:val="22"/>
              </w:rPr>
            </w:pPr>
          </w:p>
        </w:tc>
        <w:tc>
          <w:tcPr>
            <w:tcW w:w="2901" w:type="dxa"/>
          </w:tcPr>
          <w:p w:rsidR="00E8766E" w:rsidRPr="00E8766E" w:rsidRDefault="00E8766E" w:rsidP="00E8766E">
            <w:pPr>
              <w:rPr>
                <w:rFonts w:ascii="ＭＳ 明朝" w:hAnsi="ＭＳ 明朝" w:hint="eastAsia"/>
                <w:sz w:val="22"/>
                <w:szCs w:val="22"/>
              </w:rPr>
            </w:pPr>
            <w:r w:rsidRPr="00E8766E">
              <w:rPr>
                <w:rFonts w:ascii="ＭＳ 明朝" w:hAnsi="ＭＳ 明朝" w:hint="eastAsia"/>
                <w:sz w:val="22"/>
                <w:szCs w:val="22"/>
              </w:rPr>
              <w:t>２　資料</w:t>
            </w:r>
            <w:r w:rsidR="00FE4F13">
              <w:rPr>
                <w:rFonts w:ascii="ＭＳ 明朝" w:hAnsi="ＭＳ 明朝" w:hint="eastAsia"/>
                <w:sz w:val="22"/>
                <w:szCs w:val="22"/>
              </w:rPr>
              <w:t>「明日こそ」</w:t>
            </w:r>
            <w:r w:rsidRPr="00E8766E">
              <w:rPr>
                <w:rFonts w:ascii="ＭＳ 明朝" w:hAnsi="ＭＳ 明朝" w:hint="eastAsia"/>
                <w:sz w:val="22"/>
                <w:szCs w:val="22"/>
              </w:rPr>
              <w:t>を読み、</w:t>
            </w:r>
            <w:r w:rsidR="00FE4F13">
              <w:rPr>
                <w:rFonts w:ascii="ＭＳ 明朝" w:hAnsi="ＭＳ 明朝" w:hint="eastAsia"/>
                <w:sz w:val="22"/>
                <w:szCs w:val="22"/>
              </w:rPr>
              <w:t>次のことについて考える</w:t>
            </w:r>
            <w:r w:rsidRPr="00E8766E">
              <w:rPr>
                <w:rFonts w:ascii="ＭＳ 明朝" w:hAnsi="ＭＳ 明朝" w:hint="eastAsia"/>
                <w:sz w:val="22"/>
                <w:szCs w:val="22"/>
              </w:rPr>
              <w:t>。</w:t>
            </w:r>
          </w:p>
          <w:p w:rsidR="00E8766E" w:rsidRPr="00E8766E" w:rsidRDefault="00E8766E" w:rsidP="00E8766E">
            <w:pPr>
              <w:ind w:leftChars="50" w:left="109"/>
              <w:rPr>
                <w:rFonts w:ascii="ＭＳ 明朝" w:hAnsi="ＭＳ 明朝" w:hint="eastAsia"/>
                <w:sz w:val="22"/>
                <w:szCs w:val="22"/>
              </w:rPr>
            </w:pPr>
          </w:p>
          <w:p w:rsidR="00CD3B4E" w:rsidRDefault="00E8766E" w:rsidP="00FA5C1F">
            <w:pPr>
              <w:ind w:left="2" w:firstLineChars="1" w:firstLine="2"/>
              <w:rPr>
                <w:rFonts w:ascii="ＭＳ 明朝" w:hAnsi="ＭＳ 明朝" w:hint="eastAsia"/>
                <w:sz w:val="22"/>
                <w:szCs w:val="22"/>
              </w:rPr>
            </w:pPr>
            <w:r w:rsidRPr="00E8766E">
              <w:rPr>
                <w:rFonts w:ascii="ＭＳ 明朝" w:hAnsi="ＭＳ 明朝" w:hint="eastAsia"/>
                <w:sz w:val="22"/>
                <w:szCs w:val="22"/>
              </w:rPr>
              <w:t>発問①</w:t>
            </w:r>
          </w:p>
          <w:p w:rsidR="00E8766E" w:rsidRPr="00E8766E" w:rsidRDefault="00FE4F13" w:rsidP="00FA5C1F">
            <w:pPr>
              <w:ind w:left="2" w:firstLineChars="1" w:firstLine="2"/>
              <w:rPr>
                <w:rFonts w:ascii="ＭＳ 明朝" w:hAnsi="ＭＳ 明朝" w:hint="eastAsia"/>
                <w:sz w:val="22"/>
                <w:szCs w:val="22"/>
              </w:rPr>
            </w:pPr>
            <w:r>
              <w:rPr>
                <w:rFonts w:ascii="ＭＳ 明朝" w:hAnsi="ＭＳ 明朝" w:hint="eastAsia"/>
                <w:sz w:val="22"/>
                <w:szCs w:val="22"/>
              </w:rPr>
              <w:t>花沢舞に「惜しかったね」と声をかけられた伸一はどんな気持ち</w:t>
            </w:r>
            <w:r w:rsidR="00E8766E" w:rsidRPr="00E8766E">
              <w:rPr>
                <w:rFonts w:ascii="ＭＳ 明朝" w:hAnsi="ＭＳ 明朝" w:hint="eastAsia"/>
                <w:sz w:val="22"/>
                <w:szCs w:val="22"/>
              </w:rPr>
              <w:t>だっただろうか。</w:t>
            </w:r>
          </w:p>
          <w:p w:rsidR="009807FA" w:rsidRPr="00FE4F13" w:rsidRDefault="009807FA" w:rsidP="009807FA">
            <w:pPr>
              <w:rPr>
                <w:rFonts w:ascii="ＭＳ 明朝" w:hAnsi="ＭＳ 明朝" w:hint="eastAsia"/>
                <w:sz w:val="22"/>
                <w:szCs w:val="22"/>
              </w:rPr>
            </w:pPr>
          </w:p>
          <w:p w:rsidR="00CD3B4E" w:rsidRDefault="00CD3B4E" w:rsidP="009807FA">
            <w:pPr>
              <w:rPr>
                <w:rFonts w:ascii="ＭＳ 明朝" w:hAnsi="ＭＳ 明朝" w:hint="eastAsia"/>
                <w:sz w:val="22"/>
                <w:szCs w:val="22"/>
              </w:rPr>
            </w:pPr>
            <w:r>
              <w:rPr>
                <w:rFonts w:ascii="ＭＳ 明朝" w:hAnsi="ＭＳ 明朝" w:hint="eastAsia"/>
                <w:sz w:val="22"/>
                <w:szCs w:val="22"/>
              </w:rPr>
              <w:t>発問</w:t>
            </w:r>
            <w:r w:rsidRPr="00E8766E">
              <w:rPr>
                <w:rFonts w:ascii="ＭＳ 明朝" w:hAnsi="ＭＳ 明朝" w:hint="eastAsia"/>
                <w:sz w:val="22"/>
                <w:szCs w:val="22"/>
              </w:rPr>
              <w:t>②</w:t>
            </w:r>
          </w:p>
          <w:p w:rsidR="00CD3B4E" w:rsidRDefault="00CD3B4E" w:rsidP="009807FA">
            <w:pPr>
              <w:rPr>
                <w:rFonts w:ascii="ＭＳ 明朝" w:hAnsi="ＭＳ 明朝" w:hint="eastAsia"/>
                <w:sz w:val="22"/>
                <w:szCs w:val="22"/>
              </w:rPr>
            </w:pPr>
            <w:r w:rsidRPr="00E8766E">
              <w:rPr>
                <w:rFonts w:ascii="ＭＳ 明朝" w:hAnsi="ＭＳ 明朝" w:hint="eastAsia"/>
                <w:sz w:val="22"/>
                <w:szCs w:val="22"/>
              </w:rPr>
              <w:t>親友二</w:t>
            </w:r>
            <w:r w:rsidR="00FE4F13">
              <w:rPr>
                <w:rFonts w:ascii="ＭＳ 明朝" w:hAnsi="ＭＳ 明朝" w:hint="eastAsia"/>
                <w:sz w:val="22"/>
                <w:szCs w:val="22"/>
              </w:rPr>
              <w:t>人に「おーい，伸一」と声をかけられた伸一は、どんな気持ち</w:t>
            </w:r>
            <w:r w:rsidRPr="00E8766E">
              <w:rPr>
                <w:rFonts w:ascii="ＭＳ 明朝" w:hAnsi="ＭＳ 明朝" w:hint="eastAsia"/>
                <w:sz w:val="22"/>
                <w:szCs w:val="22"/>
              </w:rPr>
              <w:t>だっただろうか。</w:t>
            </w:r>
          </w:p>
          <w:p w:rsidR="00CD3B4E" w:rsidRDefault="00CD3B4E" w:rsidP="009807FA">
            <w:pPr>
              <w:rPr>
                <w:rFonts w:ascii="ＭＳ 明朝" w:hAnsi="ＭＳ 明朝" w:hint="eastAsia"/>
                <w:sz w:val="22"/>
                <w:szCs w:val="22"/>
              </w:rPr>
            </w:pPr>
          </w:p>
          <w:p w:rsidR="00FE4F13" w:rsidRDefault="001D1F1F" w:rsidP="00FE4F13">
            <w:pPr>
              <w:ind w:left="1"/>
              <w:rPr>
                <w:rFonts w:ascii="ＭＳ 明朝" w:hAnsi="ＭＳ 明朝" w:hint="eastAsia"/>
                <w:sz w:val="22"/>
                <w:szCs w:val="22"/>
              </w:rPr>
            </w:pPr>
            <w:r>
              <w:rPr>
                <w:rFonts w:ascii="ＭＳ 明朝" w:hAnsi="ＭＳ 明朝" w:hint="eastAsia"/>
                <w:sz w:val="22"/>
                <w:szCs w:val="22"/>
              </w:rPr>
              <w:t>中心</w:t>
            </w:r>
            <w:r w:rsidR="00CD3B4E">
              <w:rPr>
                <w:rFonts w:ascii="ＭＳ 明朝" w:hAnsi="ＭＳ 明朝" w:hint="eastAsia"/>
                <w:sz w:val="22"/>
                <w:szCs w:val="22"/>
              </w:rPr>
              <w:t>発問</w:t>
            </w:r>
            <w:r w:rsidR="00CD3B4E" w:rsidRPr="00E8766E">
              <w:rPr>
                <w:rFonts w:ascii="ＭＳ 明朝" w:hAnsi="ＭＳ 明朝" w:hint="eastAsia"/>
                <w:sz w:val="22"/>
                <w:szCs w:val="22"/>
              </w:rPr>
              <w:t>③</w:t>
            </w:r>
          </w:p>
          <w:p w:rsidR="00CD3B4E" w:rsidRDefault="00CD3B4E" w:rsidP="00FE4F13">
            <w:pPr>
              <w:ind w:left="1"/>
              <w:rPr>
                <w:rFonts w:ascii="ＭＳ 明朝" w:hAnsi="ＭＳ 明朝" w:hint="eastAsia"/>
                <w:sz w:val="22"/>
                <w:szCs w:val="22"/>
              </w:rPr>
            </w:pPr>
            <w:r w:rsidRPr="00E8766E">
              <w:rPr>
                <w:rFonts w:ascii="ＭＳ 明朝" w:hAnsi="ＭＳ 明朝" w:hint="eastAsia"/>
                <w:sz w:val="22"/>
                <w:szCs w:val="22"/>
              </w:rPr>
              <w:t>足元に転がる釣りざおを見下ろしながら伸一はどんなことを考えたのだろう。</w:t>
            </w:r>
          </w:p>
          <w:p w:rsidR="00FE4F13" w:rsidRDefault="001D1F1F" w:rsidP="00FE4F13">
            <w:pPr>
              <w:ind w:left="199" w:hangingChars="100" w:hanging="199"/>
              <w:rPr>
                <w:rFonts w:hAnsi="ヒラギノ明朝 ProN W3" w:hint="eastAsia"/>
                <w:sz w:val="22"/>
                <w:szCs w:val="22"/>
              </w:rPr>
            </w:pPr>
            <w:r>
              <w:rPr>
                <w:rFonts w:hAnsi="ヒラギノ明朝 ProN W3" w:hint="eastAsia"/>
                <w:sz w:val="22"/>
                <w:szCs w:val="22"/>
              </w:rPr>
              <w:t>四人班になり、語り合わせる。</w:t>
            </w:r>
          </w:p>
          <w:p w:rsidR="001D1F1F" w:rsidRDefault="001D1F1F" w:rsidP="00FE4F13">
            <w:pPr>
              <w:ind w:left="199" w:hangingChars="100" w:hanging="199"/>
              <w:rPr>
                <w:rFonts w:hAnsi="ヒラギノ明朝 ProN W3" w:hint="eastAsia"/>
                <w:sz w:val="22"/>
                <w:szCs w:val="22"/>
              </w:rPr>
            </w:pPr>
          </w:p>
          <w:p w:rsidR="00FE4F13" w:rsidRPr="009807FA" w:rsidRDefault="00FE4F13" w:rsidP="00FE4F13">
            <w:pPr>
              <w:ind w:left="199" w:hangingChars="100" w:hanging="199"/>
              <w:rPr>
                <w:rFonts w:hAnsi="ヒラギノ明朝 ProN W3"/>
                <w:sz w:val="22"/>
                <w:szCs w:val="22"/>
              </w:rPr>
            </w:pPr>
            <w:r>
              <w:rPr>
                <w:rFonts w:hAnsi="ヒラギノ明朝 ProN W3" w:hint="eastAsia"/>
                <w:sz w:val="22"/>
                <w:szCs w:val="22"/>
              </w:rPr>
              <w:t xml:space="preserve">３　</w:t>
            </w:r>
            <w:r w:rsidRPr="009807FA">
              <w:rPr>
                <w:rFonts w:hAnsi="ヒラギノ明朝 ProN W3" w:hint="eastAsia"/>
                <w:sz w:val="22"/>
                <w:szCs w:val="22"/>
              </w:rPr>
              <w:t>アンケートをもとに異性についての理解を</w:t>
            </w:r>
            <w:r w:rsidR="001D1F1F">
              <w:rPr>
                <w:rFonts w:hAnsi="ヒラギノ明朝 ProN W3" w:hint="eastAsia"/>
                <w:sz w:val="22"/>
                <w:szCs w:val="22"/>
              </w:rPr>
              <w:t>考える</w:t>
            </w:r>
            <w:r w:rsidRPr="009807FA">
              <w:rPr>
                <w:rFonts w:hAnsi="ヒラギノ明朝 ProN W3" w:hint="eastAsia"/>
                <w:sz w:val="22"/>
                <w:szCs w:val="22"/>
              </w:rPr>
              <w:t>。</w:t>
            </w:r>
          </w:p>
          <w:p w:rsidR="00FE4F13" w:rsidRDefault="00FE4F13" w:rsidP="00FE4F13">
            <w:pPr>
              <w:rPr>
                <w:rFonts w:hAnsi="ヒラギノ明朝 ProN W3" w:hint="eastAsia"/>
                <w:sz w:val="22"/>
                <w:szCs w:val="22"/>
              </w:rPr>
            </w:pPr>
          </w:p>
          <w:p w:rsidR="00FE4F13" w:rsidRDefault="00FE4F13" w:rsidP="00FE4F13">
            <w:pPr>
              <w:rPr>
                <w:rFonts w:hAnsi="ヒラギノ明朝 ProN W3" w:hint="eastAsia"/>
                <w:sz w:val="22"/>
                <w:szCs w:val="22"/>
              </w:rPr>
            </w:pPr>
            <w:r w:rsidRPr="009807FA">
              <w:rPr>
                <w:rFonts w:hAnsi="ヒラギノ明朝 ProN W3" w:hint="eastAsia"/>
                <w:sz w:val="22"/>
                <w:szCs w:val="22"/>
              </w:rPr>
              <w:t>○「異性に対してお互い</w:t>
            </w:r>
            <w:r>
              <w:rPr>
                <w:rFonts w:hAnsi="ヒラギノ明朝 ProN W3" w:hint="eastAsia"/>
                <w:sz w:val="22"/>
                <w:szCs w:val="22"/>
              </w:rPr>
              <w:t>に</w:t>
            </w:r>
            <w:r w:rsidRPr="009807FA">
              <w:rPr>
                <w:rFonts w:hAnsi="ヒラギノ明朝 ProN W3" w:hint="eastAsia"/>
                <w:sz w:val="22"/>
                <w:szCs w:val="22"/>
              </w:rPr>
              <w:t>どのように考えているか見てみよう。」</w:t>
            </w:r>
          </w:p>
          <w:p w:rsidR="00603F05" w:rsidRPr="009807FA" w:rsidRDefault="00603F05" w:rsidP="00603F05">
            <w:pPr>
              <w:ind w:left="199" w:hangingChars="100" w:hanging="199"/>
              <w:rPr>
                <w:rFonts w:hAnsi="ヒラギノ明朝 ProN W3"/>
                <w:sz w:val="22"/>
                <w:szCs w:val="22"/>
              </w:rPr>
            </w:pPr>
          </w:p>
          <w:p w:rsidR="00FE4F13" w:rsidRPr="00CD3B4E" w:rsidRDefault="00FE4F13" w:rsidP="00603F05">
            <w:pPr>
              <w:ind w:left="1"/>
              <w:rPr>
                <w:rFonts w:ascii="ＭＳ 明朝" w:hAnsi="ＭＳ 明朝" w:hint="eastAsia"/>
                <w:sz w:val="22"/>
                <w:szCs w:val="22"/>
              </w:rPr>
            </w:pPr>
          </w:p>
        </w:tc>
        <w:tc>
          <w:tcPr>
            <w:tcW w:w="2977" w:type="dxa"/>
          </w:tcPr>
          <w:p w:rsidR="00E8766E" w:rsidRPr="00E8766E" w:rsidRDefault="00E8766E" w:rsidP="00E8766E">
            <w:pPr>
              <w:rPr>
                <w:rFonts w:ascii="ＭＳ 明朝" w:hAnsi="ＭＳ 明朝" w:hint="eastAsia"/>
                <w:sz w:val="22"/>
                <w:szCs w:val="22"/>
              </w:rPr>
            </w:pPr>
          </w:p>
          <w:p w:rsidR="00E8766E" w:rsidRPr="00E8766E" w:rsidRDefault="00E8766E" w:rsidP="00E8766E">
            <w:pPr>
              <w:rPr>
                <w:rFonts w:ascii="ＭＳ 明朝" w:hAnsi="ＭＳ 明朝" w:hint="eastAsia"/>
                <w:sz w:val="22"/>
                <w:szCs w:val="22"/>
              </w:rPr>
            </w:pPr>
          </w:p>
          <w:p w:rsidR="00CD3B4E" w:rsidRDefault="00CD3B4E" w:rsidP="00E8766E">
            <w:pPr>
              <w:rPr>
                <w:rFonts w:ascii="ＭＳ 明朝" w:hAnsi="ＭＳ 明朝" w:hint="eastAsia"/>
                <w:sz w:val="22"/>
                <w:szCs w:val="22"/>
              </w:rPr>
            </w:pPr>
          </w:p>
          <w:p w:rsidR="00FE4F13" w:rsidRDefault="00FE4F13" w:rsidP="00E8766E">
            <w:pPr>
              <w:rPr>
                <w:rFonts w:ascii="ＭＳ 明朝" w:hAnsi="ＭＳ 明朝" w:hint="eastAsia"/>
                <w:sz w:val="22"/>
                <w:szCs w:val="22"/>
              </w:rPr>
            </w:pPr>
          </w:p>
          <w:p w:rsidR="00E8766E" w:rsidRPr="00E8766E" w:rsidRDefault="00E8766E" w:rsidP="00E8766E">
            <w:pPr>
              <w:rPr>
                <w:rFonts w:ascii="ＭＳ 明朝" w:hAnsi="ＭＳ 明朝" w:hint="eastAsia"/>
                <w:sz w:val="22"/>
                <w:szCs w:val="22"/>
              </w:rPr>
            </w:pPr>
            <w:r w:rsidRPr="00E8766E">
              <w:rPr>
                <w:rFonts w:ascii="ＭＳ 明朝" w:hAnsi="ＭＳ 明朝" w:hint="eastAsia"/>
                <w:sz w:val="22"/>
                <w:szCs w:val="22"/>
              </w:rPr>
              <w:t>・硬直し、どきどきしている</w:t>
            </w:r>
          </w:p>
          <w:p w:rsidR="00E8766E" w:rsidRPr="00E8766E" w:rsidRDefault="00E8766E" w:rsidP="00E8766E">
            <w:pPr>
              <w:rPr>
                <w:rFonts w:ascii="ＭＳ 明朝" w:hAnsi="ＭＳ 明朝" w:hint="eastAsia"/>
                <w:sz w:val="22"/>
                <w:szCs w:val="22"/>
              </w:rPr>
            </w:pPr>
            <w:r w:rsidRPr="00E8766E">
              <w:rPr>
                <w:rFonts w:ascii="ＭＳ 明朝" w:hAnsi="ＭＳ 明朝" w:hint="eastAsia"/>
                <w:sz w:val="22"/>
                <w:szCs w:val="22"/>
              </w:rPr>
              <w:t xml:space="preserve">・くしゃくしゃし、恥ずかしい　</w:t>
            </w:r>
          </w:p>
          <w:p w:rsidR="00E8766E" w:rsidRPr="00E8766E" w:rsidRDefault="00E8766E" w:rsidP="00E8766E">
            <w:pPr>
              <w:rPr>
                <w:rFonts w:ascii="ＭＳ 明朝" w:hAnsi="ＭＳ 明朝" w:hint="eastAsia"/>
                <w:sz w:val="22"/>
                <w:szCs w:val="22"/>
              </w:rPr>
            </w:pPr>
            <w:r w:rsidRPr="00E8766E">
              <w:rPr>
                <w:rFonts w:ascii="ＭＳ 明朝" w:hAnsi="ＭＳ 明朝" w:hint="eastAsia"/>
                <w:sz w:val="22"/>
                <w:szCs w:val="22"/>
              </w:rPr>
              <w:t>・やったーと大きい声を出したい</w:t>
            </w:r>
          </w:p>
          <w:p w:rsidR="009807FA" w:rsidRDefault="009807FA" w:rsidP="009807FA">
            <w:pPr>
              <w:rPr>
                <w:rFonts w:ascii="ＭＳ 明朝" w:hAnsi="ＭＳ 明朝" w:hint="eastAsia"/>
                <w:sz w:val="22"/>
                <w:szCs w:val="22"/>
              </w:rPr>
            </w:pPr>
          </w:p>
          <w:p w:rsidR="00CD3B4E" w:rsidRDefault="00CD3B4E" w:rsidP="00CD3B4E">
            <w:pPr>
              <w:rPr>
                <w:rFonts w:ascii="ＭＳ 明朝" w:hAnsi="ＭＳ 明朝" w:hint="eastAsia"/>
                <w:sz w:val="22"/>
                <w:szCs w:val="22"/>
              </w:rPr>
            </w:pPr>
            <w:r>
              <w:rPr>
                <w:rFonts w:ascii="ＭＳ 明朝" w:hAnsi="ＭＳ 明朝" w:hint="eastAsia"/>
                <w:sz w:val="22"/>
                <w:szCs w:val="22"/>
              </w:rPr>
              <w:t>・</w:t>
            </w:r>
            <w:r w:rsidRPr="00E8766E">
              <w:rPr>
                <w:rFonts w:ascii="ＭＳ 明朝" w:hAnsi="ＭＳ 明朝" w:hint="eastAsia"/>
                <w:sz w:val="22"/>
                <w:szCs w:val="22"/>
              </w:rPr>
              <w:t>ごまかさなければ</w:t>
            </w:r>
          </w:p>
          <w:p w:rsidR="00CD3B4E" w:rsidRPr="00E8766E" w:rsidRDefault="00CD3B4E" w:rsidP="00CD3B4E">
            <w:pPr>
              <w:rPr>
                <w:rFonts w:ascii="ＭＳ 明朝" w:hAnsi="ＭＳ 明朝" w:hint="eastAsia"/>
                <w:sz w:val="22"/>
                <w:szCs w:val="22"/>
              </w:rPr>
            </w:pPr>
            <w:r w:rsidRPr="00E8766E">
              <w:rPr>
                <w:rFonts w:ascii="ＭＳ 明朝" w:hAnsi="ＭＳ 明朝" w:hint="eastAsia"/>
                <w:sz w:val="22"/>
                <w:szCs w:val="22"/>
              </w:rPr>
              <w:t>・こっちに来るな</w:t>
            </w:r>
          </w:p>
          <w:p w:rsidR="00CD3B4E" w:rsidRPr="00E8766E" w:rsidRDefault="00CD3B4E" w:rsidP="00CD3B4E">
            <w:pPr>
              <w:rPr>
                <w:rFonts w:ascii="ＭＳ 明朝" w:hAnsi="ＭＳ 明朝" w:hint="eastAsia"/>
                <w:sz w:val="22"/>
                <w:szCs w:val="22"/>
              </w:rPr>
            </w:pPr>
            <w:r w:rsidRPr="00E8766E">
              <w:rPr>
                <w:rFonts w:ascii="ＭＳ 明朝" w:hAnsi="ＭＳ 明朝" w:hint="eastAsia"/>
                <w:sz w:val="22"/>
                <w:szCs w:val="22"/>
              </w:rPr>
              <w:t>・今は、それどころではない</w:t>
            </w:r>
          </w:p>
          <w:p w:rsidR="00CD3B4E" w:rsidRDefault="00CD3B4E" w:rsidP="00CD3B4E">
            <w:pPr>
              <w:ind w:left="99" w:hangingChars="50" w:hanging="99"/>
              <w:rPr>
                <w:rFonts w:ascii="ＭＳ 明朝" w:hAnsi="ＭＳ 明朝" w:hint="eastAsia"/>
                <w:sz w:val="22"/>
                <w:szCs w:val="22"/>
              </w:rPr>
            </w:pPr>
          </w:p>
          <w:p w:rsidR="00CD3B4E" w:rsidRPr="00CD3B4E" w:rsidRDefault="00CD3B4E" w:rsidP="00CD3B4E">
            <w:pPr>
              <w:ind w:left="99" w:hangingChars="50" w:hanging="99"/>
              <w:rPr>
                <w:rFonts w:hAnsi="ヒラギノ明朝 ProN W3"/>
                <w:sz w:val="22"/>
                <w:szCs w:val="22"/>
              </w:rPr>
            </w:pPr>
          </w:p>
          <w:p w:rsidR="00E54EFC" w:rsidRDefault="00CD3B4E" w:rsidP="00CD3B4E">
            <w:pPr>
              <w:rPr>
                <w:rFonts w:ascii="ＭＳ 明朝" w:hAnsi="ＭＳ 明朝" w:hint="eastAsia"/>
                <w:sz w:val="22"/>
                <w:szCs w:val="22"/>
              </w:rPr>
            </w:pPr>
            <w:r w:rsidRPr="00E8766E">
              <w:rPr>
                <w:rFonts w:ascii="ＭＳ 明朝" w:hAnsi="ＭＳ 明朝" w:hint="eastAsia"/>
                <w:sz w:val="22"/>
                <w:szCs w:val="22"/>
              </w:rPr>
              <w:t xml:space="preserve">・舟を取り戻すことより舞に会いに行きたい　</w:t>
            </w:r>
          </w:p>
          <w:p w:rsidR="00CD3B4E" w:rsidRDefault="00CD3B4E" w:rsidP="00CD3B4E">
            <w:pPr>
              <w:rPr>
                <w:rFonts w:ascii="ＭＳ 明朝" w:hAnsi="ＭＳ 明朝" w:hint="eastAsia"/>
                <w:sz w:val="22"/>
                <w:szCs w:val="22"/>
              </w:rPr>
            </w:pPr>
            <w:r w:rsidRPr="00E8766E">
              <w:rPr>
                <w:rFonts w:ascii="ＭＳ 明朝" w:hAnsi="ＭＳ 明朝" w:hint="eastAsia"/>
                <w:sz w:val="22"/>
                <w:szCs w:val="22"/>
              </w:rPr>
              <w:t>・明日だけは勘弁してくれ</w:t>
            </w:r>
          </w:p>
          <w:p w:rsidR="00FE4F13" w:rsidRDefault="00FE4F13" w:rsidP="00CD3B4E">
            <w:pPr>
              <w:rPr>
                <w:rFonts w:ascii="ＭＳ 明朝" w:hAnsi="ＭＳ 明朝" w:hint="eastAsia"/>
                <w:sz w:val="22"/>
                <w:szCs w:val="22"/>
              </w:rPr>
            </w:pPr>
          </w:p>
          <w:p w:rsidR="00FE4F13" w:rsidRDefault="00FE4F13" w:rsidP="00CD3B4E">
            <w:pPr>
              <w:rPr>
                <w:rFonts w:ascii="ＭＳ 明朝" w:hAnsi="ＭＳ 明朝" w:hint="eastAsia"/>
                <w:sz w:val="22"/>
                <w:szCs w:val="22"/>
              </w:rPr>
            </w:pPr>
          </w:p>
          <w:p w:rsidR="00FE4F13" w:rsidRDefault="00FE4F13" w:rsidP="00CD3B4E">
            <w:pPr>
              <w:rPr>
                <w:rFonts w:ascii="ＭＳ 明朝" w:hAnsi="ＭＳ 明朝" w:hint="eastAsia"/>
                <w:sz w:val="22"/>
                <w:szCs w:val="22"/>
              </w:rPr>
            </w:pPr>
          </w:p>
          <w:p w:rsidR="00603F05" w:rsidRDefault="00603F05" w:rsidP="00CD3B4E">
            <w:pPr>
              <w:rPr>
                <w:rFonts w:ascii="ＭＳ 明朝" w:hAnsi="ＭＳ 明朝" w:hint="eastAsia"/>
                <w:sz w:val="22"/>
                <w:szCs w:val="22"/>
              </w:rPr>
            </w:pPr>
          </w:p>
          <w:p w:rsidR="001D1F1F" w:rsidRDefault="001D1F1F" w:rsidP="00CD3B4E">
            <w:pPr>
              <w:rPr>
                <w:rFonts w:ascii="ＭＳ 明朝" w:hAnsi="ＭＳ 明朝" w:hint="eastAsia"/>
                <w:sz w:val="22"/>
                <w:szCs w:val="22"/>
              </w:rPr>
            </w:pPr>
          </w:p>
          <w:p w:rsidR="00FE4F13" w:rsidRDefault="00FE4F13" w:rsidP="00FE4F13">
            <w:pPr>
              <w:rPr>
                <w:rFonts w:ascii="ＭＳ 明朝" w:hAnsi="ＭＳ 明朝" w:hint="eastAsia"/>
                <w:sz w:val="22"/>
                <w:szCs w:val="22"/>
              </w:rPr>
            </w:pPr>
            <w:r>
              <w:rPr>
                <w:rFonts w:ascii="ＭＳ 明朝" w:hAnsi="ＭＳ 明朝" w:hint="eastAsia"/>
                <w:sz w:val="22"/>
                <w:szCs w:val="22"/>
              </w:rPr>
              <w:t>・異性からはこんな風に思われているのか！</w:t>
            </w:r>
          </w:p>
          <w:p w:rsidR="00FE4F13" w:rsidRDefault="00FE4F13" w:rsidP="00FE4F13">
            <w:pPr>
              <w:rPr>
                <w:rFonts w:ascii="ＭＳ 明朝" w:hAnsi="ＭＳ 明朝" w:hint="eastAsia"/>
                <w:sz w:val="22"/>
                <w:szCs w:val="22"/>
              </w:rPr>
            </w:pPr>
            <w:r>
              <w:rPr>
                <w:rFonts w:ascii="ＭＳ 明朝" w:hAnsi="ＭＳ 明朝" w:hint="eastAsia"/>
                <w:sz w:val="22"/>
                <w:szCs w:val="22"/>
              </w:rPr>
              <w:t>・（嫌な点は）お互い様だ</w:t>
            </w:r>
          </w:p>
          <w:p w:rsidR="00FE4F13" w:rsidRPr="00FE4F13" w:rsidRDefault="00FE4F13" w:rsidP="001D1F1F">
            <w:pPr>
              <w:rPr>
                <w:rFonts w:ascii="ＭＳ 明朝" w:hAnsi="ＭＳ 明朝" w:hint="eastAsia"/>
                <w:sz w:val="22"/>
                <w:szCs w:val="22"/>
              </w:rPr>
            </w:pPr>
            <w:r>
              <w:rPr>
                <w:rFonts w:ascii="ＭＳ 明朝" w:hAnsi="ＭＳ 明朝" w:hint="eastAsia"/>
                <w:sz w:val="22"/>
                <w:szCs w:val="22"/>
              </w:rPr>
              <w:t>・（素敵な点は）気付かなかった</w:t>
            </w:r>
          </w:p>
        </w:tc>
        <w:tc>
          <w:tcPr>
            <w:tcW w:w="3544" w:type="dxa"/>
          </w:tcPr>
          <w:p w:rsidR="00CD3B4E" w:rsidRDefault="002A01F0" w:rsidP="00E8766E">
            <w:pPr>
              <w:ind w:left="199" w:hangingChars="100" w:hanging="199"/>
              <w:rPr>
                <w:rFonts w:hAnsi="ヒラギノ明朝 ProN W3" w:hint="eastAsia"/>
                <w:sz w:val="22"/>
                <w:szCs w:val="22"/>
              </w:rPr>
            </w:pPr>
            <w:r>
              <w:rPr>
                <w:rFonts w:hAnsi="ヒラギノ明朝 ProN W3" w:hint="eastAsia"/>
                <w:sz w:val="22"/>
                <w:szCs w:val="22"/>
              </w:rPr>
              <w:t>●資料を朗読する（</w:t>
            </w:r>
            <w:r>
              <w:rPr>
                <w:rFonts w:hAnsi="ヒラギノ明朝 ProN W3" w:hint="eastAsia"/>
                <w:sz w:val="22"/>
                <w:szCs w:val="22"/>
              </w:rPr>
              <w:t>T1</w:t>
            </w:r>
            <w:r>
              <w:rPr>
                <w:rFonts w:hAnsi="ヒラギノ明朝 ProN W3" w:hint="eastAsia"/>
                <w:sz w:val="22"/>
                <w:szCs w:val="22"/>
              </w:rPr>
              <w:t>）</w:t>
            </w:r>
          </w:p>
          <w:p w:rsidR="00CD3B4E" w:rsidRDefault="00CD3B4E" w:rsidP="00E8766E">
            <w:pPr>
              <w:ind w:left="199" w:hangingChars="100" w:hanging="199"/>
              <w:rPr>
                <w:rFonts w:hAnsi="ヒラギノ明朝 ProN W3" w:hint="eastAsia"/>
                <w:sz w:val="22"/>
                <w:szCs w:val="22"/>
              </w:rPr>
            </w:pPr>
          </w:p>
          <w:p w:rsidR="00CD3B4E" w:rsidRDefault="002A01F0" w:rsidP="00E8766E">
            <w:pPr>
              <w:ind w:left="199" w:hangingChars="100" w:hanging="199"/>
              <w:rPr>
                <w:rFonts w:hAnsi="ヒラギノ明朝 ProN W3" w:hint="eastAsia"/>
                <w:sz w:val="22"/>
                <w:szCs w:val="22"/>
              </w:rPr>
            </w:pPr>
            <w:r>
              <w:rPr>
                <w:rFonts w:hAnsi="ヒラギノ明朝 ProN W3" w:hint="eastAsia"/>
                <w:sz w:val="22"/>
                <w:szCs w:val="22"/>
              </w:rPr>
              <w:t>●話の概要を板書する（</w:t>
            </w:r>
            <w:r>
              <w:rPr>
                <w:rFonts w:hAnsi="ヒラギノ明朝 ProN W3" w:hint="eastAsia"/>
                <w:sz w:val="22"/>
                <w:szCs w:val="22"/>
              </w:rPr>
              <w:t>T2</w:t>
            </w:r>
            <w:r>
              <w:rPr>
                <w:rFonts w:hAnsi="ヒラギノ明朝 ProN W3" w:hint="eastAsia"/>
                <w:sz w:val="22"/>
                <w:szCs w:val="22"/>
              </w:rPr>
              <w:t>）</w:t>
            </w:r>
          </w:p>
          <w:p w:rsidR="00FE4F13" w:rsidRDefault="00FE4F13" w:rsidP="002A01F0">
            <w:pPr>
              <w:ind w:left="99" w:hangingChars="50" w:hanging="99"/>
              <w:rPr>
                <w:rFonts w:hAnsi="ヒラギノ明朝 ProN W3" w:hint="eastAsia"/>
                <w:sz w:val="22"/>
                <w:szCs w:val="22"/>
              </w:rPr>
            </w:pPr>
          </w:p>
          <w:p w:rsidR="002A01F0" w:rsidRPr="00E8766E" w:rsidRDefault="002A01F0" w:rsidP="002A01F0">
            <w:pPr>
              <w:ind w:left="99" w:hangingChars="50" w:hanging="99"/>
              <w:rPr>
                <w:rFonts w:hAnsi="ヒラギノ明朝 ProN W3"/>
                <w:sz w:val="22"/>
                <w:szCs w:val="22"/>
              </w:rPr>
            </w:pPr>
            <w:r>
              <w:rPr>
                <w:rFonts w:hAnsi="ヒラギノ明朝 ProN W3" w:hint="eastAsia"/>
                <w:sz w:val="22"/>
                <w:szCs w:val="22"/>
              </w:rPr>
              <w:t>○</w:t>
            </w:r>
            <w:r w:rsidRPr="00E8766E">
              <w:rPr>
                <w:rFonts w:hAnsi="ヒラギノ明朝 ProN W3" w:hint="eastAsia"/>
                <w:sz w:val="22"/>
                <w:szCs w:val="22"/>
              </w:rPr>
              <w:t>伸一の微妙な心理を感じ取らせる。</w:t>
            </w:r>
          </w:p>
          <w:p w:rsidR="00CD3B4E" w:rsidRPr="00CF3876" w:rsidRDefault="00CF3876" w:rsidP="00E8766E">
            <w:pPr>
              <w:ind w:left="199" w:hangingChars="100" w:hanging="199"/>
              <w:rPr>
                <w:rFonts w:hAnsi="ヒラギノ明朝 ProN W3" w:hint="eastAsia"/>
                <w:sz w:val="22"/>
                <w:szCs w:val="22"/>
              </w:rPr>
            </w:pPr>
            <w:r>
              <w:rPr>
                <w:rFonts w:hAnsi="ヒラギノ明朝 ProN W3" w:hint="eastAsia"/>
                <w:sz w:val="22"/>
                <w:szCs w:val="22"/>
              </w:rPr>
              <w:t>●</w:t>
            </w:r>
            <w:r w:rsidR="00FE4F13">
              <w:rPr>
                <w:rFonts w:hAnsi="ヒラギノ明朝 ProN W3" w:hint="eastAsia"/>
                <w:sz w:val="22"/>
                <w:szCs w:val="22"/>
              </w:rPr>
              <w:t>発問と</w:t>
            </w:r>
            <w:r>
              <w:rPr>
                <w:rFonts w:hAnsi="ヒラギノ明朝 ProN W3" w:hint="eastAsia"/>
                <w:sz w:val="22"/>
                <w:szCs w:val="22"/>
              </w:rPr>
              <w:t>生徒の意見を板書する（</w:t>
            </w:r>
            <w:r>
              <w:rPr>
                <w:rFonts w:hAnsi="ヒラギノ明朝 ProN W3" w:hint="eastAsia"/>
                <w:sz w:val="22"/>
                <w:szCs w:val="22"/>
              </w:rPr>
              <w:t>T2</w:t>
            </w:r>
            <w:r>
              <w:rPr>
                <w:rFonts w:hAnsi="ヒラギノ明朝 ProN W3" w:hint="eastAsia"/>
                <w:sz w:val="22"/>
                <w:szCs w:val="22"/>
              </w:rPr>
              <w:t>）</w:t>
            </w:r>
          </w:p>
          <w:p w:rsidR="00CD3B4E" w:rsidRPr="00FE4F13" w:rsidRDefault="00CD3B4E" w:rsidP="00E8766E">
            <w:pPr>
              <w:ind w:left="199" w:hangingChars="100" w:hanging="199"/>
              <w:rPr>
                <w:rFonts w:hAnsi="ヒラギノ明朝 ProN W3" w:hint="eastAsia"/>
                <w:sz w:val="22"/>
                <w:szCs w:val="22"/>
              </w:rPr>
            </w:pPr>
          </w:p>
          <w:p w:rsidR="00CD3B4E" w:rsidRDefault="00CD3B4E" w:rsidP="00E8766E">
            <w:pPr>
              <w:ind w:left="199" w:hangingChars="100" w:hanging="199"/>
              <w:rPr>
                <w:rFonts w:hAnsi="ヒラギノ明朝 ProN W3" w:hint="eastAsia"/>
                <w:sz w:val="22"/>
                <w:szCs w:val="22"/>
              </w:rPr>
            </w:pPr>
          </w:p>
          <w:p w:rsidR="00FE4F13" w:rsidRDefault="00FE4F13" w:rsidP="00E8766E">
            <w:pPr>
              <w:ind w:left="199" w:hangingChars="100" w:hanging="199"/>
              <w:rPr>
                <w:rFonts w:hAnsi="ヒラギノ明朝 ProN W3" w:hint="eastAsia"/>
                <w:sz w:val="22"/>
                <w:szCs w:val="22"/>
              </w:rPr>
            </w:pPr>
          </w:p>
          <w:p w:rsidR="00CD3B4E" w:rsidRDefault="00FC7939" w:rsidP="00E8766E">
            <w:pPr>
              <w:ind w:left="199" w:hangingChars="100" w:hanging="199"/>
              <w:rPr>
                <w:rFonts w:hAnsi="ヒラギノ明朝 ProN W3" w:hint="eastAsia"/>
                <w:sz w:val="22"/>
                <w:szCs w:val="22"/>
              </w:rPr>
            </w:pPr>
            <w:r>
              <w:rPr>
                <w:rFonts w:hAnsi="ヒラギノ明朝 ProN W3" w:hint="eastAsia"/>
                <w:sz w:val="22"/>
                <w:szCs w:val="22"/>
              </w:rPr>
              <w:t>○</w:t>
            </w:r>
            <w:r w:rsidR="00FE4F13">
              <w:rPr>
                <w:rFonts w:hAnsi="ヒラギノ明朝 ProN W3" w:hint="eastAsia"/>
                <w:sz w:val="22"/>
                <w:szCs w:val="22"/>
              </w:rPr>
              <w:t>親友の存在が、伸一の気持ちの中で変化してきている点を推量さ</w:t>
            </w:r>
            <w:r w:rsidR="00CD3B4E" w:rsidRPr="00E8766E">
              <w:rPr>
                <w:rFonts w:hAnsi="ヒラギノ明朝 ProN W3" w:hint="eastAsia"/>
                <w:sz w:val="22"/>
                <w:szCs w:val="22"/>
              </w:rPr>
              <w:t>せる。</w:t>
            </w:r>
          </w:p>
          <w:p w:rsidR="00CD3B4E" w:rsidRDefault="00CF3876" w:rsidP="00E8766E">
            <w:pPr>
              <w:ind w:left="199" w:hangingChars="100" w:hanging="199"/>
              <w:rPr>
                <w:rFonts w:hAnsi="ヒラギノ明朝 ProN W3" w:hint="eastAsia"/>
                <w:sz w:val="22"/>
                <w:szCs w:val="22"/>
              </w:rPr>
            </w:pPr>
            <w:r>
              <w:rPr>
                <w:rFonts w:hAnsi="ヒラギノ明朝 ProN W3" w:hint="eastAsia"/>
                <w:sz w:val="22"/>
                <w:szCs w:val="22"/>
              </w:rPr>
              <w:t>●生徒の意見を板書する（</w:t>
            </w:r>
            <w:r>
              <w:rPr>
                <w:rFonts w:hAnsi="ヒラギノ明朝 ProN W3" w:hint="eastAsia"/>
                <w:sz w:val="22"/>
                <w:szCs w:val="22"/>
              </w:rPr>
              <w:t>T2</w:t>
            </w:r>
            <w:r>
              <w:rPr>
                <w:rFonts w:hAnsi="ヒラギノ明朝 ProN W3" w:hint="eastAsia"/>
                <w:sz w:val="22"/>
                <w:szCs w:val="22"/>
              </w:rPr>
              <w:t>）</w:t>
            </w:r>
          </w:p>
          <w:p w:rsidR="00CD3B4E" w:rsidRDefault="00CD3B4E" w:rsidP="00E8766E">
            <w:pPr>
              <w:ind w:left="199" w:hangingChars="100" w:hanging="199"/>
              <w:rPr>
                <w:rFonts w:hAnsi="ヒラギノ明朝 ProN W3" w:hint="eastAsia"/>
                <w:sz w:val="22"/>
                <w:szCs w:val="22"/>
              </w:rPr>
            </w:pPr>
          </w:p>
          <w:p w:rsidR="00CD3B4E" w:rsidRDefault="00CD3B4E" w:rsidP="00E8766E">
            <w:pPr>
              <w:ind w:left="199" w:hangingChars="100" w:hanging="199"/>
              <w:rPr>
                <w:rFonts w:hAnsi="ヒラギノ明朝 ProN W3" w:hint="eastAsia"/>
                <w:sz w:val="22"/>
                <w:szCs w:val="22"/>
              </w:rPr>
            </w:pPr>
          </w:p>
          <w:p w:rsidR="00CF3876" w:rsidRDefault="00FC7939" w:rsidP="00E8766E">
            <w:pPr>
              <w:ind w:left="199" w:hangingChars="100" w:hanging="199"/>
              <w:rPr>
                <w:rFonts w:hAnsi="ヒラギノ明朝 ProN W3" w:hint="eastAsia"/>
                <w:sz w:val="22"/>
                <w:szCs w:val="22"/>
              </w:rPr>
            </w:pPr>
            <w:r>
              <w:rPr>
                <w:rFonts w:hAnsi="ヒラギノ明朝 ProN W3" w:hint="eastAsia"/>
                <w:sz w:val="22"/>
                <w:szCs w:val="22"/>
              </w:rPr>
              <w:t>○</w:t>
            </w:r>
            <w:r w:rsidR="00CD3B4E" w:rsidRPr="00E8766E">
              <w:rPr>
                <w:rFonts w:hAnsi="ヒラギノ明朝 ProN W3" w:hint="eastAsia"/>
                <w:sz w:val="22"/>
                <w:szCs w:val="22"/>
              </w:rPr>
              <w:t>伸一と舞、親友とのこれからの関係を考えさせる。</w:t>
            </w:r>
          </w:p>
          <w:p w:rsidR="00CD3B4E" w:rsidRDefault="00CF3876" w:rsidP="00E8766E">
            <w:pPr>
              <w:ind w:left="199" w:hangingChars="100" w:hanging="199"/>
              <w:rPr>
                <w:rFonts w:hAnsi="ヒラギノ明朝 ProN W3" w:hint="eastAsia"/>
                <w:sz w:val="22"/>
                <w:szCs w:val="22"/>
              </w:rPr>
            </w:pPr>
            <w:r>
              <w:rPr>
                <w:rFonts w:hAnsi="ヒラギノ明朝 ProN W3" w:hint="eastAsia"/>
                <w:sz w:val="22"/>
                <w:szCs w:val="22"/>
              </w:rPr>
              <w:t>●生徒の意見を板書する（</w:t>
            </w:r>
            <w:r>
              <w:rPr>
                <w:rFonts w:hAnsi="ヒラギノ明朝 ProN W3" w:hint="eastAsia"/>
                <w:sz w:val="22"/>
                <w:szCs w:val="22"/>
              </w:rPr>
              <w:t>T2</w:t>
            </w:r>
            <w:r>
              <w:rPr>
                <w:rFonts w:hAnsi="ヒラギノ明朝 ProN W3" w:hint="eastAsia"/>
                <w:sz w:val="22"/>
                <w:szCs w:val="22"/>
              </w:rPr>
              <w:t>）</w:t>
            </w:r>
          </w:p>
          <w:p w:rsidR="00FE4F13" w:rsidRDefault="00FE4F13" w:rsidP="00E8766E">
            <w:pPr>
              <w:ind w:left="199" w:hangingChars="100" w:hanging="199"/>
              <w:rPr>
                <w:rFonts w:hAnsi="ヒラギノ明朝 ProN W3" w:hint="eastAsia"/>
                <w:sz w:val="22"/>
                <w:szCs w:val="22"/>
              </w:rPr>
            </w:pPr>
          </w:p>
          <w:p w:rsidR="001D1F1F" w:rsidRDefault="001D1F1F" w:rsidP="00E8766E">
            <w:pPr>
              <w:ind w:left="199" w:hangingChars="100" w:hanging="199"/>
              <w:rPr>
                <w:rFonts w:hAnsi="ヒラギノ明朝 ProN W3" w:hint="eastAsia"/>
                <w:sz w:val="22"/>
                <w:szCs w:val="22"/>
              </w:rPr>
            </w:pPr>
          </w:p>
          <w:p w:rsidR="001D1F1F" w:rsidRDefault="001D1F1F" w:rsidP="00E8766E">
            <w:pPr>
              <w:ind w:left="199" w:hangingChars="100" w:hanging="199"/>
              <w:rPr>
                <w:rFonts w:hAnsi="ヒラギノ明朝 ProN W3" w:hint="eastAsia"/>
                <w:sz w:val="22"/>
                <w:szCs w:val="22"/>
              </w:rPr>
            </w:pPr>
          </w:p>
          <w:p w:rsidR="001D1F1F" w:rsidRDefault="001D1F1F" w:rsidP="00E8766E">
            <w:pPr>
              <w:ind w:left="199" w:hangingChars="100" w:hanging="199"/>
              <w:rPr>
                <w:rFonts w:hAnsi="ヒラギノ明朝 ProN W3" w:hint="eastAsia"/>
                <w:sz w:val="22"/>
                <w:szCs w:val="22"/>
              </w:rPr>
            </w:pPr>
          </w:p>
          <w:p w:rsidR="001D1F1F" w:rsidRDefault="001D1F1F" w:rsidP="00E8766E">
            <w:pPr>
              <w:ind w:left="199" w:hangingChars="100" w:hanging="199"/>
              <w:rPr>
                <w:rFonts w:hAnsi="ヒラギノ明朝 ProN W3" w:hint="eastAsia"/>
                <w:sz w:val="22"/>
                <w:szCs w:val="22"/>
              </w:rPr>
            </w:pPr>
          </w:p>
          <w:p w:rsidR="00FE4F13" w:rsidRDefault="00FE4F13" w:rsidP="00FE4F13">
            <w:pPr>
              <w:ind w:left="199" w:hangingChars="100" w:hanging="199"/>
              <w:rPr>
                <w:rFonts w:hAnsi="ヒラギノ明朝 ProN W3" w:hint="eastAsia"/>
                <w:sz w:val="22"/>
                <w:szCs w:val="22"/>
              </w:rPr>
            </w:pPr>
            <w:r w:rsidRPr="009807FA">
              <w:rPr>
                <w:rFonts w:ascii="ＭＳ 明朝" w:hAnsi="ＭＳ 明朝" w:hint="eastAsia"/>
                <w:sz w:val="22"/>
                <w:szCs w:val="22"/>
              </w:rPr>
              <w:t>○</w:t>
            </w:r>
            <w:r w:rsidRPr="009807FA">
              <w:rPr>
                <w:rFonts w:hAnsi="ヒラギノ明朝 ProN W3" w:hint="eastAsia"/>
                <w:sz w:val="22"/>
                <w:szCs w:val="22"/>
              </w:rPr>
              <w:t>心のノート</w:t>
            </w:r>
            <w:r w:rsidR="00486873">
              <w:rPr>
                <w:rFonts w:hAnsi="ヒラギノ明朝 ProN W3"/>
                <w:sz w:val="22"/>
                <w:szCs w:val="22"/>
              </w:rPr>
              <w:t>5</w:t>
            </w:r>
            <w:r w:rsidR="00486873">
              <w:rPr>
                <w:rFonts w:hAnsi="ヒラギノ明朝 ProN W3" w:hint="eastAsia"/>
                <w:sz w:val="22"/>
                <w:szCs w:val="22"/>
              </w:rPr>
              <w:t>7</w:t>
            </w:r>
            <w:r w:rsidR="00603F05">
              <w:rPr>
                <w:rFonts w:hAnsi="ヒラギノ明朝 ProN W3" w:hint="eastAsia"/>
                <w:sz w:val="22"/>
                <w:szCs w:val="22"/>
              </w:rPr>
              <w:t>ページの「異性のここがすき・いや」を事前にアンケートをとり、結果を発表する。</w:t>
            </w:r>
          </w:p>
          <w:p w:rsidR="00862C43" w:rsidRPr="00862C43" w:rsidRDefault="00FE4F13" w:rsidP="001D1F1F">
            <w:pPr>
              <w:ind w:left="199" w:hangingChars="100" w:hanging="199"/>
              <w:rPr>
                <w:rFonts w:ascii="ＭＳ 明朝" w:hAnsi="ＭＳ 明朝" w:hint="eastAsia"/>
                <w:sz w:val="22"/>
                <w:szCs w:val="22"/>
              </w:rPr>
            </w:pPr>
            <w:r>
              <w:rPr>
                <w:rFonts w:hAnsi="ヒラギノ明朝 ProN W3" w:hint="eastAsia"/>
                <w:sz w:val="22"/>
                <w:szCs w:val="22"/>
              </w:rPr>
              <w:t>●指名により、生徒にアンケートの感想を聞いてみる（</w:t>
            </w:r>
            <w:r>
              <w:rPr>
                <w:rFonts w:hAnsi="ヒラギノ明朝 ProN W3" w:hint="eastAsia"/>
                <w:sz w:val="22"/>
                <w:szCs w:val="22"/>
              </w:rPr>
              <w:t>T1</w:t>
            </w:r>
            <w:r>
              <w:rPr>
                <w:rFonts w:hAnsi="ヒラギノ明朝 ProN W3" w:hint="eastAsia"/>
                <w:sz w:val="22"/>
                <w:szCs w:val="22"/>
              </w:rPr>
              <w:t>）</w:t>
            </w:r>
          </w:p>
        </w:tc>
      </w:tr>
      <w:tr w:rsidR="00CD3B4E" w:rsidRPr="00E8766E" w:rsidTr="00CD3B4E">
        <w:tblPrEx>
          <w:tblCellMar>
            <w:top w:w="0" w:type="dxa"/>
            <w:bottom w:w="0" w:type="dxa"/>
          </w:tblCellMar>
        </w:tblPrEx>
        <w:trPr>
          <w:trHeight w:val="1974"/>
        </w:trPr>
        <w:tc>
          <w:tcPr>
            <w:tcW w:w="525" w:type="dxa"/>
          </w:tcPr>
          <w:p w:rsidR="00CD3B4E" w:rsidRPr="00E8766E" w:rsidRDefault="00CD3B4E" w:rsidP="009807FA">
            <w:pPr>
              <w:ind w:left="24"/>
              <w:rPr>
                <w:rFonts w:hint="eastAsia"/>
                <w:sz w:val="22"/>
                <w:szCs w:val="22"/>
              </w:rPr>
            </w:pPr>
            <w:r>
              <w:rPr>
                <w:rFonts w:hint="eastAsia"/>
                <w:sz w:val="22"/>
                <w:szCs w:val="22"/>
              </w:rPr>
              <w:t>終末</w:t>
            </w:r>
          </w:p>
          <w:p w:rsidR="00CD3B4E" w:rsidRPr="00E8766E" w:rsidRDefault="00CD3B4E" w:rsidP="009807FA">
            <w:pPr>
              <w:ind w:left="24"/>
              <w:rPr>
                <w:rFonts w:hint="eastAsia"/>
                <w:sz w:val="22"/>
                <w:szCs w:val="22"/>
              </w:rPr>
            </w:pPr>
          </w:p>
          <w:p w:rsidR="00CD3B4E" w:rsidRPr="00E8766E" w:rsidRDefault="00CD3B4E" w:rsidP="009807FA">
            <w:pPr>
              <w:ind w:left="24"/>
              <w:rPr>
                <w:rFonts w:hint="eastAsia"/>
                <w:sz w:val="22"/>
                <w:szCs w:val="22"/>
              </w:rPr>
            </w:pPr>
          </w:p>
          <w:p w:rsidR="00CD3B4E" w:rsidRPr="00E8766E" w:rsidRDefault="00CD3B4E" w:rsidP="009807FA">
            <w:pPr>
              <w:ind w:left="24"/>
              <w:rPr>
                <w:rFonts w:hint="eastAsia"/>
                <w:sz w:val="22"/>
                <w:szCs w:val="22"/>
              </w:rPr>
            </w:pPr>
          </w:p>
          <w:p w:rsidR="00CD3B4E" w:rsidRPr="00E8766E" w:rsidRDefault="00CD3B4E" w:rsidP="009807FA">
            <w:pPr>
              <w:ind w:left="24"/>
              <w:rPr>
                <w:rFonts w:hint="eastAsia"/>
                <w:sz w:val="22"/>
                <w:szCs w:val="22"/>
              </w:rPr>
            </w:pPr>
          </w:p>
          <w:p w:rsidR="00CD3B4E" w:rsidRPr="00E8766E" w:rsidRDefault="00CD3B4E" w:rsidP="009807FA">
            <w:pPr>
              <w:ind w:left="24"/>
              <w:rPr>
                <w:rFonts w:hint="eastAsia"/>
                <w:sz w:val="22"/>
                <w:szCs w:val="22"/>
              </w:rPr>
            </w:pPr>
          </w:p>
        </w:tc>
        <w:tc>
          <w:tcPr>
            <w:tcW w:w="2901" w:type="dxa"/>
          </w:tcPr>
          <w:p w:rsidR="00CD3B4E" w:rsidRPr="00E8766E" w:rsidRDefault="00FE4F13" w:rsidP="00CD3B4E">
            <w:pPr>
              <w:spacing w:beforeLines="50"/>
              <w:rPr>
                <w:rFonts w:hAnsi="ヒラギノ明朝 ProN W3"/>
                <w:sz w:val="22"/>
                <w:szCs w:val="22"/>
              </w:rPr>
            </w:pPr>
            <w:r>
              <w:rPr>
                <w:rFonts w:ascii="ＭＳ 明朝" w:hAnsi="ＭＳ 明朝" w:hint="eastAsia"/>
                <w:sz w:val="22"/>
                <w:szCs w:val="22"/>
              </w:rPr>
              <w:t>４</w:t>
            </w:r>
            <w:r w:rsidR="00CD3B4E" w:rsidRPr="00E8766E">
              <w:rPr>
                <w:rFonts w:hAnsi="ヒラギノ明朝 ProN W3" w:hint="eastAsia"/>
                <w:sz w:val="22"/>
                <w:szCs w:val="22"/>
              </w:rPr>
              <w:t xml:space="preserve">　授業で学んだこと、考えたこと</w:t>
            </w:r>
            <w:r w:rsidR="001D1F1F">
              <w:rPr>
                <w:rFonts w:hAnsi="ヒラギノ明朝 ProN W3" w:hint="eastAsia"/>
                <w:sz w:val="22"/>
                <w:szCs w:val="22"/>
              </w:rPr>
              <w:t>、</w:t>
            </w:r>
            <w:r w:rsidR="001D1F1F" w:rsidRPr="009807FA">
              <w:rPr>
                <w:rFonts w:hAnsi="ヒラギノ明朝 ProN W3" w:hint="eastAsia"/>
                <w:sz w:val="22"/>
                <w:szCs w:val="22"/>
              </w:rPr>
              <w:t>「</w:t>
            </w:r>
            <w:r w:rsidR="001D1F1F">
              <w:rPr>
                <w:rFonts w:hAnsi="ヒラギノ明朝 ProN W3" w:hint="eastAsia"/>
                <w:sz w:val="22"/>
                <w:szCs w:val="22"/>
              </w:rPr>
              <w:t>異性にどう接したらいいだろうか</w:t>
            </w:r>
            <w:r w:rsidR="001D1F1F" w:rsidRPr="009807FA">
              <w:rPr>
                <w:rFonts w:hAnsi="ヒラギノ明朝 ProN W3" w:hint="eastAsia"/>
                <w:sz w:val="22"/>
                <w:szCs w:val="22"/>
              </w:rPr>
              <w:t>？」</w:t>
            </w:r>
            <w:r w:rsidR="00CD3B4E" w:rsidRPr="00E8766E">
              <w:rPr>
                <w:rFonts w:hAnsi="ヒラギノ明朝 ProN W3" w:hint="eastAsia"/>
                <w:sz w:val="22"/>
                <w:szCs w:val="22"/>
              </w:rPr>
              <w:t>をまとめる</w:t>
            </w:r>
          </w:p>
          <w:p w:rsidR="00CD3B4E" w:rsidRPr="00E8766E" w:rsidRDefault="00CD3B4E" w:rsidP="00CD3B4E">
            <w:pPr>
              <w:ind w:left="99" w:hangingChars="50" w:hanging="99"/>
              <w:rPr>
                <w:rFonts w:hAnsi="ヒラギノ明朝 ProN W3"/>
                <w:sz w:val="22"/>
                <w:szCs w:val="22"/>
              </w:rPr>
            </w:pPr>
            <w:r w:rsidRPr="00E8766E">
              <w:rPr>
                <w:rFonts w:hAnsi="ヒラギノ明朝 ProN W3" w:hint="eastAsia"/>
                <w:sz w:val="22"/>
                <w:szCs w:val="22"/>
              </w:rPr>
              <w:t>○今回の授業であなたが学んだことや考えたことをワークシートに書</w:t>
            </w:r>
            <w:r w:rsidR="00FE4F13">
              <w:rPr>
                <w:rFonts w:hAnsi="ヒラギノ明朝 ProN W3" w:hint="eastAsia"/>
                <w:sz w:val="22"/>
                <w:szCs w:val="22"/>
              </w:rPr>
              <w:t>こ</w:t>
            </w:r>
            <w:r w:rsidRPr="00E8766E">
              <w:rPr>
                <w:rFonts w:hAnsi="ヒラギノ明朝 ProN W3" w:hint="eastAsia"/>
                <w:sz w:val="22"/>
                <w:szCs w:val="22"/>
              </w:rPr>
              <w:t>う。</w:t>
            </w:r>
          </w:p>
          <w:p w:rsidR="00CD3B4E" w:rsidRPr="00E8766E" w:rsidRDefault="00CD3B4E" w:rsidP="00CD3B4E">
            <w:pPr>
              <w:rPr>
                <w:rFonts w:ascii="ＭＳ 明朝" w:hAnsi="ＭＳ 明朝" w:hint="eastAsia"/>
                <w:sz w:val="22"/>
                <w:szCs w:val="22"/>
              </w:rPr>
            </w:pPr>
          </w:p>
        </w:tc>
        <w:tc>
          <w:tcPr>
            <w:tcW w:w="2977" w:type="dxa"/>
          </w:tcPr>
          <w:p w:rsidR="00CD3B4E" w:rsidRPr="00E8766E" w:rsidRDefault="00CD3B4E" w:rsidP="00CD3B4E">
            <w:pPr>
              <w:rPr>
                <w:rFonts w:ascii="ＭＳ 明朝" w:hAnsi="ＭＳ 明朝" w:hint="eastAsia"/>
                <w:sz w:val="22"/>
                <w:szCs w:val="22"/>
              </w:rPr>
            </w:pPr>
          </w:p>
        </w:tc>
        <w:tc>
          <w:tcPr>
            <w:tcW w:w="3544" w:type="dxa"/>
          </w:tcPr>
          <w:p w:rsidR="00CD3B4E" w:rsidRDefault="00FE4F13" w:rsidP="00FE4F13">
            <w:pPr>
              <w:ind w:left="199" w:hangingChars="100" w:hanging="199"/>
              <w:rPr>
                <w:rFonts w:hAnsi="ヒラギノ明朝 ProN W3" w:hint="eastAsia"/>
                <w:sz w:val="22"/>
                <w:szCs w:val="22"/>
              </w:rPr>
            </w:pPr>
            <w:r>
              <w:rPr>
                <w:rFonts w:hAnsi="ヒラギノ明朝 ProN W3" w:hint="eastAsia"/>
                <w:sz w:val="22"/>
                <w:szCs w:val="22"/>
              </w:rPr>
              <w:t>○</w:t>
            </w:r>
            <w:r w:rsidR="00CD3B4E" w:rsidRPr="00E8766E">
              <w:rPr>
                <w:rFonts w:hAnsi="ヒラギノ明朝 ProN W3" w:hint="eastAsia"/>
                <w:sz w:val="22"/>
                <w:szCs w:val="22"/>
              </w:rPr>
              <w:t>異性に対する考え方、今後の生き方を考えさせ</w:t>
            </w:r>
            <w:r w:rsidR="00CD3B4E">
              <w:rPr>
                <w:rFonts w:hAnsi="ヒラギノ明朝 ProN W3" w:hint="eastAsia"/>
                <w:sz w:val="22"/>
                <w:szCs w:val="22"/>
              </w:rPr>
              <w:t>る</w:t>
            </w:r>
            <w:r w:rsidR="00CD3B4E" w:rsidRPr="00E8766E">
              <w:rPr>
                <w:rFonts w:hAnsi="ヒラギノ明朝 ProN W3" w:hint="eastAsia"/>
                <w:sz w:val="22"/>
                <w:szCs w:val="22"/>
              </w:rPr>
              <w:t>。</w:t>
            </w:r>
          </w:p>
          <w:p w:rsidR="00FE4F13" w:rsidRDefault="00FE4F13" w:rsidP="00FE4F13">
            <w:pPr>
              <w:ind w:left="199" w:hangingChars="100" w:hanging="199"/>
              <w:rPr>
                <w:rFonts w:hAnsi="ヒラギノ明朝 ProN W3" w:hint="eastAsia"/>
                <w:sz w:val="22"/>
                <w:szCs w:val="22"/>
              </w:rPr>
            </w:pPr>
            <w:r>
              <w:rPr>
                <w:rFonts w:hAnsi="ヒラギノ明朝 ProN W3" w:hint="eastAsia"/>
                <w:sz w:val="22"/>
                <w:szCs w:val="22"/>
              </w:rPr>
              <w:t>●教師が数名の生徒の文を紹介する。</w:t>
            </w:r>
          </w:p>
        </w:tc>
      </w:tr>
    </w:tbl>
    <w:p w:rsidR="001D1F1F" w:rsidRDefault="001D1F1F" w:rsidP="00CD3B4E">
      <w:pPr>
        <w:spacing w:beforeLines="50"/>
        <w:rPr>
          <w:rFonts w:hAnsi="ヒラギノ明朝 ProN W3" w:hint="eastAsia"/>
        </w:rPr>
      </w:pPr>
    </w:p>
    <w:p w:rsidR="00CD3B4E" w:rsidRPr="00FE40E3" w:rsidRDefault="00CD3B4E" w:rsidP="00CD3B4E">
      <w:pPr>
        <w:spacing w:beforeLines="50"/>
        <w:rPr>
          <w:rFonts w:hAnsi="ヒラギノ明朝 ProN W3"/>
        </w:rPr>
      </w:pPr>
      <w:r>
        <w:rPr>
          <w:rFonts w:hAnsi="ヒラギノ明朝 ProN W3" w:hint="eastAsia"/>
        </w:rPr>
        <w:lastRenderedPageBreak/>
        <w:t>（３）</w:t>
      </w:r>
      <w:r w:rsidRPr="00FE40E3">
        <w:rPr>
          <w:rFonts w:hAnsi="ヒラギノ明朝 ProN W3" w:hint="eastAsia"/>
        </w:rPr>
        <w:t>評価</w:t>
      </w:r>
      <w:r>
        <w:rPr>
          <w:rFonts w:hAnsi="ヒラギノ明朝 ProN W3" w:hint="eastAsia"/>
        </w:rPr>
        <w:t>の観点</w:t>
      </w:r>
    </w:p>
    <w:p w:rsidR="00603F05" w:rsidRDefault="00603F05" w:rsidP="00CD3B4E">
      <w:pPr>
        <w:ind w:leftChars="150" w:left="328"/>
        <w:rPr>
          <w:rFonts w:hAnsi="ヒラギノ明朝 ProN W3" w:hint="eastAsia"/>
        </w:rPr>
      </w:pPr>
      <w:r w:rsidRPr="00FE40E3">
        <w:rPr>
          <w:rFonts w:hAnsi="ヒラギノ明朝 ProN W3" w:hint="eastAsia"/>
        </w:rPr>
        <w:t>・</w:t>
      </w:r>
      <w:r w:rsidR="001D1F1F">
        <w:rPr>
          <w:rFonts w:hAnsi="ヒラギノ明朝 ProN W3" w:hint="eastAsia"/>
        </w:rPr>
        <w:t>伸一の生き方から、異性</w:t>
      </w:r>
      <w:r>
        <w:rPr>
          <w:rFonts w:hAnsi="ヒラギノ明朝 ProN W3" w:hint="eastAsia"/>
        </w:rPr>
        <w:t>を好きになることが自然であることを理解できたか。</w:t>
      </w:r>
    </w:p>
    <w:p w:rsidR="00CD3B4E" w:rsidRPr="00FE40E3" w:rsidRDefault="00CD3B4E" w:rsidP="00CD3B4E">
      <w:pPr>
        <w:ind w:leftChars="150" w:left="328"/>
        <w:rPr>
          <w:rFonts w:hAnsi="ヒラギノ明朝 ProN W3"/>
        </w:rPr>
      </w:pPr>
      <w:r w:rsidRPr="00FE40E3">
        <w:rPr>
          <w:rFonts w:hAnsi="ヒラギノ明朝 ProN W3" w:hint="eastAsia"/>
        </w:rPr>
        <w:t>・</w:t>
      </w:r>
      <w:r>
        <w:rPr>
          <w:rFonts w:hAnsi="ヒラギノ明朝 ProN W3" w:hint="eastAsia"/>
        </w:rPr>
        <w:t>異性に対して相手の人格を尊重しようとする心情</w:t>
      </w:r>
      <w:r w:rsidR="00603F05">
        <w:rPr>
          <w:rFonts w:hAnsi="ヒラギノ明朝 ProN W3" w:hint="eastAsia"/>
        </w:rPr>
        <w:t>を育てることができたか</w:t>
      </w:r>
      <w:r>
        <w:rPr>
          <w:rFonts w:hAnsi="ヒラギノ明朝 ProN W3" w:hint="eastAsia"/>
        </w:rPr>
        <w:t>。</w:t>
      </w:r>
    </w:p>
    <w:p w:rsidR="00CD3B4E" w:rsidRPr="00FE40E3" w:rsidRDefault="00CD3B4E" w:rsidP="00CD3B4E">
      <w:pPr>
        <w:ind w:leftChars="150" w:left="328"/>
        <w:rPr>
          <w:rFonts w:hAnsi="ヒラギノ明朝 ProN W3"/>
        </w:rPr>
      </w:pPr>
    </w:p>
    <w:p w:rsidR="00CB0937" w:rsidRDefault="00CB0937" w:rsidP="00EF5F29">
      <w:pPr>
        <w:rPr>
          <w:rFonts w:hAnsi="ヒラギノ明朝 ProN W3" w:hint="eastAsia"/>
        </w:rPr>
      </w:pPr>
    </w:p>
    <w:p w:rsidR="00EF5F29" w:rsidRPr="0022214B" w:rsidRDefault="0022214B" w:rsidP="00EF5F29">
      <w:pPr>
        <w:rPr>
          <w:rFonts w:ascii="ＭＳ ゴシック" w:eastAsia="ＭＳ ゴシック" w:hAnsi="ＭＳ ゴシック" w:hint="eastAsia"/>
        </w:rPr>
      </w:pPr>
      <w:r w:rsidRPr="0022214B">
        <w:rPr>
          <w:rFonts w:ascii="ＭＳ ゴシック" w:eastAsia="ＭＳ ゴシック" w:hAnsi="ＭＳ ゴシック" w:hint="eastAsia"/>
        </w:rPr>
        <w:t xml:space="preserve">５　</w:t>
      </w:r>
      <w:r w:rsidR="00EF5F29" w:rsidRPr="0022214B">
        <w:rPr>
          <w:rFonts w:ascii="ＭＳ ゴシック" w:eastAsia="ＭＳ ゴシック" w:hAnsi="ＭＳ ゴシック" w:hint="eastAsia"/>
        </w:rPr>
        <w:t>板書計画</w:t>
      </w:r>
    </w:p>
    <w:p w:rsidR="00EF5F29" w:rsidRPr="00FE40E3" w:rsidRDefault="00EF5F29" w:rsidP="00EF5F29">
      <w:pPr>
        <w:rPr>
          <w:rFonts w:hAnsi="ヒラギノ明朝 ProN W3"/>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632"/>
      </w:tblGrid>
      <w:tr w:rsidR="00EF5F29" w:rsidRPr="00FE40E3" w:rsidTr="00862C43">
        <w:trPr>
          <w:cantSplit/>
          <w:trHeight w:val="4649"/>
        </w:trPr>
        <w:tc>
          <w:tcPr>
            <w:tcW w:w="10632" w:type="dxa"/>
            <w:textDirection w:val="tbRlV"/>
          </w:tcPr>
          <w:p w:rsidR="00EF5F29" w:rsidRDefault="00EF5F29" w:rsidP="00EF5F29">
            <w:pPr>
              <w:ind w:left="113" w:right="113"/>
              <w:rPr>
                <w:rFonts w:ascii="ヒラギノ丸ゴ ProN W4" w:eastAsia="ヒラギノ丸ゴ ProN W4" w:hAnsi="ヒラギノ丸ゴ ProN W4" w:hint="eastAsia"/>
              </w:rPr>
            </w:pPr>
            <w:r w:rsidRPr="00EF5F29">
              <w:rPr>
                <w:rFonts w:ascii="ヒラギノ丸ゴ ProN W4" w:eastAsia="ヒラギノ丸ゴ ProN W4" w:hAnsi="ヒラギノ丸ゴ ProN W4" w:hint="eastAsia"/>
              </w:rPr>
              <w:t xml:space="preserve">　　</w:t>
            </w:r>
          </w:p>
          <w:p w:rsidR="00EF5F29" w:rsidRPr="00603F05" w:rsidRDefault="00EF5F29" w:rsidP="00EF5F29">
            <w:pPr>
              <w:ind w:left="113" w:right="113"/>
              <w:rPr>
                <w:rFonts w:ascii="ＭＳ ゴシック" w:eastAsia="ＭＳ ゴシック" w:hAnsi="ＭＳ ゴシック"/>
              </w:rPr>
            </w:pPr>
            <w:r w:rsidRPr="00603F05">
              <w:rPr>
                <w:rFonts w:ascii="ＭＳ ゴシック" w:eastAsia="ＭＳ ゴシック" w:hAnsi="ＭＳ ゴシック" w:hint="eastAsia"/>
              </w:rPr>
              <w:t>明日こそ（好きになるということ）</w:t>
            </w:r>
          </w:p>
          <w:p w:rsidR="00EF5F29" w:rsidRPr="00603F05" w:rsidRDefault="00EF5F29" w:rsidP="00EF5F29">
            <w:pPr>
              <w:ind w:left="113" w:right="113"/>
              <w:rPr>
                <w:rFonts w:ascii="ＭＳ ゴシック" w:eastAsia="ＭＳ ゴシック" w:hAnsi="ＭＳ ゴシック"/>
              </w:rPr>
            </w:pPr>
          </w:p>
          <w:p w:rsidR="00EF5F29" w:rsidRPr="00603F05" w:rsidRDefault="00EF5F29" w:rsidP="00EF5F29">
            <w:pPr>
              <w:ind w:left="113" w:right="113"/>
              <w:rPr>
                <w:rFonts w:ascii="ＭＳ ゴシック" w:eastAsia="ＭＳ ゴシック" w:hAnsi="ＭＳ ゴシック"/>
              </w:rPr>
            </w:pPr>
            <w:r w:rsidRPr="00603F05">
              <w:rPr>
                <w:rFonts w:ascii="ＭＳ ゴシック" w:eastAsia="ＭＳ ゴシック" w:hAnsi="ＭＳ ゴシック" w:hint="eastAsia"/>
              </w:rPr>
              <w:t>○夏休み</w:t>
            </w:r>
          </w:p>
          <w:p w:rsidR="00EF5F29" w:rsidRPr="00603F05" w:rsidRDefault="00EF5F29" w:rsidP="009807FA">
            <w:pPr>
              <w:ind w:leftChars="49" w:left="107" w:right="113" w:firstLineChars="200" w:firstLine="438"/>
              <w:rPr>
                <w:rFonts w:ascii="ＭＳ ゴシック" w:eastAsia="ＭＳ ゴシック" w:hAnsi="ＭＳ ゴシック" w:hint="eastAsia"/>
              </w:rPr>
            </w:pPr>
            <w:r w:rsidRPr="00603F05">
              <w:rPr>
                <w:rFonts w:ascii="ＭＳ ゴシック" w:eastAsia="ＭＳ ゴシック" w:hAnsi="ＭＳ ゴシック" w:hint="eastAsia"/>
                <w:bdr w:val="single" w:sz="4" w:space="0" w:color="auto"/>
              </w:rPr>
              <w:t>伸一</w:t>
            </w:r>
            <w:r w:rsidRPr="00603F05">
              <w:rPr>
                <w:rFonts w:ascii="ＭＳ ゴシック" w:eastAsia="ＭＳ ゴシック" w:hAnsi="ＭＳ ゴシック" w:hint="eastAsia"/>
              </w:rPr>
              <w:t xml:space="preserve">　　→</w:t>
            </w:r>
            <w:r w:rsidR="00862C43">
              <w:rPr>
                <w:rFonts w:ascii="ＭＳ ゴシック" w:eastAsia="ＭＳ ゴシック" w:hAnsi="ＭＳ ゴシック" w:hint="eastAsia"/>
              </w:rPr>
              <w:t xml:space="preserve">　花沢舞…</w:t>
            </w:r>
            <w:r w:rsidRPr="00603F05">
              <w:rPr>
                <w:rFonts w:ascii="ＭＳ ゴシック" w:eastAsia="ＭＳ ゴシック" w:hAnsi="ＭＳ ゴシック" w:hint="eastAsia"/>
              </w:rPr>
              <w:t>池　大ゴイ</w:t>
            </w:r>
          </w:p>
          <w:p w:rsidR="00EF5F29" w:rsidRPr="00603F05" w:rsidRDefault="00862C43" w:rsidP="009807FA">
            <w:pPr>
              <w:ind w:leftChars="49" w:left="107" w:right="113" w:firstLineChars="200" w:firstLine="438"/>
              <w:rPr>
                <w:rFonts w:ascii="ＭＳ ゴシック" w:eastAsia="ＭＳ ゴシック" w:hAnsi="ＭＳ ゴシック" w:hint="eastAsia"/>
              </w:rPr>
            </w:pPr>
            <w:r>
              <w:rPr>
                <w:rFonts w:ascii="ＭＳ ゴシック" w:eastAsia="ＭＳ ゴシック" w:hAnsi="ＭＳ ゴシック" w:hint="eastAsia"/>
              </w:rPr>
              <w:t xml:space="preserve">　</w:t>
            </w:r>
            <w:r w:rsidR="00EF5F29" w:rsidRPr="00603F05">
              <w:rPr>
                <w:rFonts w:ascii="ＭＳ ゴシック" w:eastAsia="ＭＳ ゴシック" w:hAnsi="ＭＳ ゴシック" w:hint="eastAsia"/>
              </w:rPr>
              <w:t>↓</w:t>
            </w:r>
          </w:p>
          <w:p w:rsidR="00EF5F29" w:rsidRPr="00603F05" w:rsidRDefault="00EF5F29" w:rsidP="009807FA">
            <w:pPr>
              <w:ind w:leftChars="49" w:left="107" w:right="113" w:firstLineChars="200" w:firstLine="438"/>
              <w:rPr>
                <w:rFonts w:ascii="ＭＳ ゴシック" w:eastAsia="ＭＳ ゴシック" w:hAnsi="ＭＳ ゴシック" w:hint="eastAsia"/>
              </w:rPr>
            </w:pPr>
            <w:r w:rsidRPr="00603F05">
              <w:rPr>
                <w:rFonts w:ascii="ＭＳ ゴシック" w:eastAsia="ＭＳ ゴシック" w:hAnsi="ＭＳ ゴシック" w:hint="eastAsia"/>
              </w:rPr>
              <w:t>正治と拓郎</w:t>
            </w:r>
            <w:r w:rsidR="00862C43">
              <w:rPr>
                <w:rFonts w:ascii="ＭＳ ゴシック" w:eastAsia="ＭＳ ゴシック" w:hAnsi="ＭＳ ゴシック" w:hint="eastAsia"/>
              </w:rPr>
              <w:t>(親友)</w:t>
            </w:r>
            <w:r w:rsidRPr="00603F05">
              <w:rPr>
                <w:rFonts w:ascii="ＭＳ ゴシック" w:eastAsia="ＭＳ ゴシック" w:hAnsi="ＭＳ ゴシック" w:hint="eastAsia"/>
              </w:rPr>
              <w:t xml:space="preserve"> …おれたちの王国</w:t>
            </w:r>
          </w:p>
          <w:p w:rsidR="00EF5F29" w:rsidRPr="00603F05" w:rsidRDefault="00EF5F29" w:rsidP="009807FA">
            <w:pPr>
              <w:ind w:leftChars="49" w:left="107" w:right="113"/>
              <w:rPr>
                <w:rFonts w:ascii="ＭＳ ゴシック" w:eastAsia="ＭＳ ゴシック" w:hAnsi="ＭＳ ゴシック" w:hint="eastAsia"/>
              </w:rPr>
            </w:pPr>
          </w:p>
          <w:p w:rsidR="00EF5F29" w:rsidRPr="00603F05" w:rsidRDefault="00EF5F29" w:rsidP="009807FA">
            <w:pPr>
              <w:ind w:leftChars="49" w:left="107" w:right="113"/>
              <w:rPr>
                <w:rFonts w:ascii="ＭＳ ゴシック" w:eastAsia="ＭＳ ゴシック" w:hAnsi="ＭＳ ゴシック" w:hint="eastAsia"/>
              </w:rPr>
            </w:pPr>
            <w:r w:rsidRPr="00603F05">
              <w:rPr>
                <w:rFonts w:ascii="ＭＳ ゴシック" w:eastAsia="ＭＳ ゴシック" w:hAnsi="ＭＳ ゴシック" w:hint="eastAsia"/>
              </w:rPr>
              <w:t>○「惜しかったね」と舞からの声</w:t>
            </w:r>
          </w:p>
          <w:p w:rsidR="00EF5F29" w:rsidRPr="00603F05" w:rsidRDefault="00EF5F29" w:rsidP="009807FA">
            <w:pPr>
              <w:ind w:leftChars="49" w:left="107" w:right="113"/>
              <w:rPr>
                <w:rFonts w:ascii="ＭＳ ゴシック" w:eastAsia="ＭＳ ゴシック" w:hAnsi="ＭＳ ゴシック" w:hint="eastAsia"/>
              </w:rPr>
            </w:pPr>
            <w:r w:rsidRPr="00603F05">
              <w:rPr>
                <w:rFonts w:ascii="ＭＳ ゴシック" w:eastAsia="ＭＳ ゴシック" w:hAnsi="ＭＳ ゴシック" w:hint="eastAsia"/>
              </w:rPr>
              <w:t xml:space="preserve">　　ドキドキ　　　釣りざおをしまう</w:t>
            </w:r>
          </w:p>
          <w:p w:rsidR="00EF5F29" w:rsidRPr="00603F05" w:rsidRDefault="00EF5F29" w:rsidP="009807FA">
            <w:pPr>
              <w:ind w:leftChars="49" w:left="107" w:right="113"/>
              <w:rPr>
                <w:rFonts w:ascii="ＭＳ ゴシック" w:eastAsia="ＭＳ ゴシック" w:hAnsi="ＭＳ ゴシック" w:hint="eastAsia"/>
              </w:rPr>
            </w:pPr>
            <w:r w:rsidRPr="00603F05">
              <w:rPr>
                <w:rFonts w:ascii="ＭＳ ゴシック" w:eastAsia="ＭＳ ゴシック" w:hAnsi="ＭＳ ゴシック" w:hint="eastAsia"/>
              </w:rPr>
              <w:t xml:space="preserve">　　逃げ出す</w:t>
            </w:r>
          </w:p>
          <w:p w:rsidR="00EF5F29" w:rsidRPr="00603F05" w:rsidRDefault="00EF5F29" w:rsidP="009807FA">
            <w:pPr>
              <w:ind w:leftChars="49" w:left="107" w:right="113"/>
              <w:rPr>
                <w:rFonts w:ascii="ＭＳ ゴシック" w:eastAsia="ＭＳ ゴシック" w:hAnsi="ＭＳ ゴシック" w:hint="eastAsia"/>
              </w:rPr>
            </w:pPr>
            <w:r w:rsidRPr="00603F05">
              <w:rPr>
                <w:rFonts w:ascii="ＭＳ ゴシック" w:eastAsia="ＭＳ ゴシック" w:hAnsi="ＭＳ ゴシック" w:hint="eastAsia"/>
              </w:rPr>
              <w:t xml:space="preserve">　　◇ウッホー</w:t>
            </w:r>
          </w:p>
          <w:p w:rsidR="00EF5F29" w:rsidRPr="00603F05" w:rsidRDefault="00EF5F29" w:rsidP="009807FA">
            <w:pPr>
              <w:ind w:leftChars="49" w:left="107" w:right="113"/>
              <w:rPr>
                <w:rFonts w:ascii="ＭＳ ゴシック" w:eastAsia="ＭＳ ゴシック" w:hAnsi="ＭＳ ゴシック" w:hint="eastAsia"/>
              </w:rPr>
            </w:pPr>
            <w:r w:rsidRPr="00603F05">
              <w:rPr>
                <w:rFonts w:ascii="ＭＳ ゴシック" w:eastAsia="ＭＳ ゴシック" w:hAnsi="ＭＳ ゴシック" w:hint="eastAsia"/>
              </w:rPr>
              <w:t>○「おーい、伸一」と親友が家に来る</w:t>
            </w:r>
          </w:p>
          <w:p w:rsidR="00862C43" w:rsidRPr="00603F05" w:rsidRDefault="00862C43" w:rsidP="00862C43">
            <w:pPr>
              <w:ind w:firstLineChars="300" w:firstLine="657"/>
              <w:rPr>
                <w:rFonts w:ascii="ＭＳ ゴシック" w:eastAsia="ＭＳ ゴシック" w:hAnsi="ＭＳ ゴシック" w:hint="eastAsia"/>
              </w:rPr>
            </w:pPr>
            <w:r w:rsidRPr="00603F05">
              <w:rPr>
                <w:rFonts w:ascii="ＭＳ ゴシック" w:eastAsia="ＭＳ ゴシック" w:hAnsi="ＭＳ ゴシック" w:hint="eastAsia"/>
              </w:rPr>
              <w:t>今は話したくない</w:t>
            </w:r>
            <w:r>
              <w:rPr>
                <w:rFonts w:ascii="ＭＳ ゴシック" w:eastAsia="ＭＳ ゴシック" w:hAnsi="ＭＳ ゴシック" w:hint="eastAsia"/>
              </w:rPr>
              <w:t xml:space="preserve">　　</w:t>
            </w:r>
            <w:r w:rsidRPr="00603F05">
              <w:rPr>
                <w:rFonts w:ascii="ＭＳ ゴシック" w:eastAsia="ＭＳ ゴシック" w:hAnsi="ＭＳ ゴシック" w:hint="eastAsia"/>
              </w:rPr>
              <w:t>明日はだめだ</w:t>
            </w:r>
          </w:p>
          <w:p w:rsidR="00862C43" w:rsidRPr="00603F05" w:rsidRDefault="00862C43" w:rsidP="00862C43">
            <w:pPr>
              <w:ind w:left="219" w:hangingChars="100" w:hanging="219"/>
              <w:rPr>
                <w:rFonts w:ascii="ＭＳ ゴシック" w:eastAsia="ＭＳ ゴシック" w:hAnsi="ＭＳ ゴシック"/>
              </w:rPr>
            </w:pPr>
            <w:r w:rsidRPr="00603F0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03F05">
              <w:rPr>
                <w:rFonts w:ascii="ＭＳ ゴシック" w:eastAsia="ＭＳ ゴシック" w:hAnsi="ＭＳ ゴシック" w:hint="eastAsia"/>
              </w:rPr>
              <w:t>おれたちの王国のことはどうでもいい</w:t>
            </w:r>
          </w:p>
          <w:p w:rsidR="00EF5F29" w:rsidRPr="00603F05" w:rsidRDefault="00EF5F29" w:rsidP="009807FA">
            <w:pPr>
              <w:ind w:leftChars="49" w:left="107" w:right="113"/>
              <w:rPr>
                <w:rFonts w:ascii="ＭＳ ゴシック" w:eastAsia="ＭＳ ゴシック" w:hAnsi="ＭＳ ゴシック" w:hint="eastAsia"/>
              </w:rPr>
            </w:pPr>
            <w:r w:rsidRPr="00603F05">
              <w:rPr>
                <w:rFonts w:ascii="ＭＳ ゴシック" w:eastAsia="ＭＳ ゴシック" w:hAnsi="ＭＳ ゴシック" w:hint="eastAsia"/>
              </w:rPr>
              <w:t>○おれは何をしているのだろう</w:t>
            </w:r>
          </w:p>
          <w:p w:rsidR="00EF5F29" w:rsidRDefault="00EF5F29" w:rsidP="009807FA">
            <w:pPr>
              <w:ind w:leftChars="49" w:left="107" w:right="113" w:firstLineChars="200" w:firstLine="438"/>
              <w:rPr>
                <w:rFonts w:ascii="ＭＳ ゴシック" w:eastAsia="ＭＳ ゴシック" w:hAnsi="ＭＳ ゴシック" w:hint="eastAsia"/>
                <w:bdr w:val="single" w:sz="4" w:space="0" w:color="auto"/>
              </w:rPr>
            </w:pPr>
            <w:r w:rsidRPr="00603F05">
              <w:rPr>
                <w:rFonts w:ascii="ＭＳ ゴシック" w:eastAsia="ＭＳ ゴシック" w:hAnsi="ＭＳ ゴシック" w:hint="eastAsia"/>
                <w:bdr w:val="single" w:sz="4" w:space="0" w:color="auto"/>
              </w:rPr>
              <w:t>釣りざおを見つめている自分</w:t>
            </w:r>
          </w:p>
          <w:p w:rsidR="00862C43" w:rsidRPr="00862C43" w:rsidRDefault="00862C43" w:rsidP="00862C43">
            <w:pPr>
              <w:ind w:leftChars="49" w:left="107" w:right="113"/>
              <w:rPr>
                <w:rFonts w:ascii="ＭＳ ゴシック" w:eastAsia="ＭＳ ゴシック" w:hAnsi="ＭＳ ゴシック" w:hint="eastAsia"/>
                <w:bdr w:val="single" w:sz="4" w:space="0" w:color="auto"/>
              </w:rPr>
            </w:pPr>
            <w:r w:rsidRPr="00862C43">
              <w:rPr>
                <w:rFonts w:ascii="ＭＳ ゴシック" w:eastAsia="ＭＳ ゴシック" w:hAnsi="ＭＳ ゴシック" w:hint="eastAsia"/>
                <w:bdr w:val="single" w:sz="4" w:space="0" w:color="auto"/>
              </w:rPr>
              <w:t>発問一</w:t>
            </w:r>
            <w:r w:rsidRPr="00862C43">
              <w:rPr>
                <w:rFonts w:ascii="ＭＳ ゴシック" w:eastAsia="ＭＳ ゴシック" w:hAnsi="ＭＳ ゴシック" w:hint="eastAsia"/>
              </w:rPr>
              <w:t>花沢舞に声をかけられた伸一の気持ち</w:t>
            </w:r>
          </w:p>
          <w:p w:rsidR="00862C43" w:rsidRPr="00862C43" w:rsidRDefault="00862C43" w:rsidP="00862C43">
            <w:pPr>
              <w:ind w:leftChars="51" w:left="112" w:right="113"/>
              <w:rPr>
                <w:rFonts w:ascii="ＭＳ ゴシック" w:eastAsia="ＭＳ ゴシック" w:hAnsi="ＭＳ ゴシック" w:hint="eastAsia"/>
              </w:rPr>
            </w:pPr>
            <w:r w:rsidRPr="00862C43">
              <w:rPr>
                <w:rFonts w:ascii="ＭＳ ゴシック" w:eastAsia="ＭＳ ゴシック" w:hAnsi="ＭＳ ゴシック" w:hint="eastAsia"/>
              </w:rPr>
              <w:t xml:space="preserve">　　　　生徒の意見</w:t>
            </w:r>
          </w:p>
          <w:p w:rsidR="00104C66" w:rsidRDefault="00104C66" w:rsidP="00862C43">
            <w:pPr>
              <w:ind w:leftChars="49" w:left="107" w:right="113"/>
              <w:rPr>
                <w:rFonts w:ascii="ＭＳ ゴシック" w:eastAsia="ＭＳ ゴシック" w:hAnsi="ＭＳ ゴシック" w:hint="eastAsia"/>
                <w:bdr w:val="single" w:sz="4" w:space="0" w:color="auto"/>
              </w:rPr>
            </w:pPr>
          </w:p>
          <w:p w:rsidR="00862C43" w:rsidRPr="00862C43" w:rsidRDefault="00862C43" w:rsidP="00862C43">
            <w:pPr>
              <w:ind w:leftChars="49" w:left="107" w:right="113"/>
              <w:rPr>
                <w:rFonts w:ascii="ＭＳ ゴシック" w:eastAsia="ＭＳ ゴシック" w:hAnsi="ＭＳ ゴシック" w:hint="eastAsia"/>
                <w:bdr w:val="single" w:sz="4" w:space="0" w:color="auto"/>
              </w:rPr>
            </w:pPr>
            <w:r w:rsidRPr="00862C43">
              <w:rPr>
                <w:rFonts w:ascii="ＭＳ ゴシック" w:eastAsia="ＭＳ ゴシック" w:hAnsi="ＭＳ ゴシック" w:hint="eastAsia"/>
                <w:bdr w:val="single" w:sz="4" w:space="0" w:color="auto"/>
              </w:rPr>
              <w:t>発問</w:t>
            </w:r>
            <w:r>
              <w:rPr>
                <w:rFonts w:ascii="ＭＳ ゴシック" w:eastAsia="ＭＳ ゴシック" w:hAnsi="ＭＳ ゴシック" w:hint="eastAsia"/>
                <w:bdr w:val="single" w:sz="4" w:space="0" w:color="auto"/>
              </w:rPr>
              <w:t>二</w:t>
            </w:r>
            <w:r>
              <w:rPr>
                <w:rFonts w:ascii="ＭＳ ゴシック" w:eastAsia="ＭＳ ゴシック" w:hAnsi="ＭＳ ゴシック" w:hint="eastAsia"/>
              </w:rPr>
              <w:t>親友</w:t>
            </w:r>
            <w:r w:rsidRPr="00862C43">
              <w:rPr>
                <w:rFonts w:ascii="ＭＳ ゴシック" w:eastAsia="ＭＳ ゴシック" w:hAnsi="ＭＳ ゴシック" w:hint="eastAsia"/>
              </w:rPr>
              <w:t>に声をかけられた伸一の気持ち</w:t>
            </w:r>
          </w:p>
          <w:p w:rsidR="00862C43" w:rsidRPr="00862C43" w:rsidRDefault="00862C43" w:rsidP="00862C43">
            <w:pPr>
              <w:ind w:leftChars="51" w:left="112" w:right="113"/>
              <w:rPr>
                <w:rFonts w:ascii="ＭＳ ゴシック" w:eastAsia="ＭＳ ゴシック" w:hAnsi="ＭＳ ゴシック" w:hint="eastAsia"/>
              </w:rPr>
            </w:pPr>
            <w:r w:rsidRPr="00862C43">
              <w:rPr>
                <w:rFonts w:ascii="ＭＳ ゴシック" w:eastAsia="ＭＳ ゴシック" w:hAnsi="ＭＳ ゴシック" w:hint="eastAsia"/>
              </w:rPr>
              <w:t xml:space="preserve">　　　　生徒の意見</w:t>
            </w:r>
          </w:p>
          <w:p w:rsidR="00104C66" w:rsidRDefault="00104C66" w:rsidP="00862C43">
            <w:pPr>
              <w:ind w:leftChars="49" w:left="107" w:right="113"/>
              <w:rPr>
                <w:rFonts w:ascii="ＭＳ ゴシック" w:eastAsia="ＭＳ ゴシック" w:hAnsi="ＭＳ ゴシック" w:hint="eastAsia"/>
                <w:bdr w:val="single" w:sz="4" w:space="0" w:color="auto"/>
              </w:rPr>
            </w:pPr>
          </w:p>
          <w:p w:rsidR="00862C43" w:rsidRPr="00862C43" w:rsidRDefault="00862C43" w:rsidP="00862C43">
            <w:pPr>
              <w:ind w:leftChars="49" w:left="107" w:right="113"/>
              <w:rPr>
                <w:rFonts w:ascii="ＭＳ ゴシック" w:eastAsia="ＭＳ ゴシック" w:hAnsi="ＭＳ ゴシック" w:hint="eastAsia"/>
                <w:bdr w:val="single" w:sz="4" w:space="0" w:color="auto"/>
              </w:rPr>
            </w:pPr>
            <w:r w:rsidRPr="00862C43">
              <w:rPr>
                <w:rFonts w:ascii="ＭＳ ゴシック" w:eastAsia="ＭＳ ゴシック" w:hAnsi="ＭＳ ゴシック" w:hint="eastAsia"/>
                <w:bdr w:val="single" w:sz="4" w:space="0" w:color="auto"/>
              </w:rPr>
              <w:t>発問</w:t>
            </w:r>
            <w:r>
              <w:rPr>
                <w:rFonts w:ascii="ＭＳ ゴシック" w:eastAsia="ＭＳ ゴシック" w:hAnsi="ＭＳ ゴシック" w:hint="eastAsia"/>
                <w:bdr w:val="single" w:sz="4" w:space="0" w:color="auto"/>
              </w:rPr>
              <w:t>三</w:t>
            </w:r>
            <w:r>
              <w:rPr>
                <w:rFonts w:ascii="ＭＳ ゴシック" w:eastAsia="ＭＳ ゴシック" w:hAnsi="ＭＳ ゴシック" w:hint="eastAsia"/>
              </w:rPr>
              <w:t>釣りざおを見つめている</w:t>
            </w:r>
            <w:r w:rsidRPr="00862C43">
              <w:rPr>
                <w:rFonts w:ascii="ＭＳ ゴシック" w:eastAsia="ＭＳ ゴシック" w:hAnsi="ＭＳ ゴシック" w:hint="eastAsia"/>
              </w:rPr>
              <w:t>伸一の気持ち</w:t>
            </w:r>
          </w:p>
          <w:p w:rsidR="00862C43" w:rsidRDefault="00862C43" w:rsidP="00862C43">
            <w:pPr>
              <w:ind w:leftChars="51" w:left="112" w:right="113"/>
              <w:rPr>
                <w:rFonts w:ascii="ＭＳ ゴシック" w:eastAsia="ＭＳ ゴシック" w:hAnsi="ＭＳ ゴシック" w:hint="eastAsia"/>
              </w:rPr>
            </w:pPr>
            <w:r w:rsidRPr="00862C43">
              <w:rPr>
                <w:rFonts w:ascii="ＭＳ ゴシック" w:eastAsia="ＭＳ ゴシック" w:hAnsi="ＭＳ ゴシック" w:hint="eastAsia"/>
              </w:rPr>
              <w:t xml:space="preserve">　　　　生徒の意見</w:t>
            </w:r>
          </w:p>
          <w:p w:rsidR="00862C43" w:rsidRPr="00862C43" w:rsidRDefault="00862C43" w:rsidP="00862C43">
            <w:pPr>
              <w:ind w:leftChars="51" w:left="112" w:right="113"/>
              <w:rPr>
                <w:rFonts w:ascii="ＭＳ ゴシック" w:eastAsia="ＭＳ ゴシック" w:hAnsi="ＭＳ ゴシック" w:hint="eastAsia"/>
              </w:rPr>
            </w:pPr>
          </w:p>
          <w:p w:rsidR="00862C43" w:rsidRPr="00862C43" w:rsidRDefault="00862C43" w:rsidP="00862C43">
            <w:pPr>
              <w:ind w:leftChars="51" w:left="112" w:right="113"/>
              <w:rPr>
                <w:rFonts w:ascii="ヒラギノ丸ゴ ProN W4" w:eastAsia="ヒラギノ丸ゴ ProN W4" w:hAnsi="ヒラギノ丸ゴ ProN W4"/>
              </w:rPr>
            </w:pPr>
          </w:p>
        </w:tc>
      </w:tr>
    </w:tbl>
    <w:p w:rsidR="00EF5F29" w:rsidRPr="00EF5F29" w:rsidRDefault="00EF5F29" w:rsidP="00B63667">
      <w:pPr>
        <w:rPr>
          <w:sz w:val="21"/>
          <w:szCs w:val="21"/>
        </w:rPr>
      </w:pPr>
    </w:p>
    <w:sectPr w:rsidR="00EF5F29" w:rsidRPr="00EF5F29" w:rsidSect="009807FA">
      <w:footerReference w:type="default" r:id="rId8"/>
      <w:pgSz w:w="11900" w:h="16840"/>
      <w:pgMar w:top="1134" w:right="1134" w:bottom="1134" w:left="1134" w:header="851" w:footer="851" w:gutter="0"/>
      <w:cols w:space="425"/>
      <w:docGrid w:type="linesAndChars" w:linePitch="331" w:charSpace="-43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DFA" w:rsidRDefault="00D84DFA" w:rsidP="007809B8">
      <w:r>
        <w:separator/>
      </w:r>
    </w:p>
  </w:endnote>
  <w:endnote w:type="continuationSeparator" w:id="1">
    <w:p w:rsidR="00D84DFA" w:rsidRDefault="00D84DFA" w:rsidP="00780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ヒラギノ明朝 ProN W3">
    <w:altName w:val="ＭＳ 明朝"/>
    <w:charset w:val="4E"/>
    <w:family w:val="auto"/>
    <w:pitch w:val="variable"/>
    <w:sig w:usb0="00000000" w:usb1="00000000" w:usb2="07040001" w:usb3="00000000" w:csb0="00020000" w:csb1="00000000"/>
  </w:font>
  <w:font w:name="ヒラギノ丸ゴ ProN W4">
    <w:altName w:val="ＭＳ ゴシック"/>
    <w:charset w:val="80"/>
    <w:family w:val="auto"/>
    <w:pitch w:val="variable"/>
    <w:sig w:usb0="00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1F" w:rsidRDefault="001D1F1F" w:rsidP="003A48CC">
    <w:pPr>
      <w:pStyle w:val="a7"/>
      <w:jc w:val="center"/>
    </w:pPr>
    <w:r>
      <w:rPr>
        <w:rStyle w:val="a9"/>
      </w:rPr>
      <w:fldChar w:fldCharType="begin"/>
    </w:r>
    <w:r>
      <w:rPr>
        <w:rStyle w:val="a9"/>
      </w:rPr>
      <w:instrText xml:space="preserve"> PAGE </w:instrText>
    </w:r>
    <w:r>
      <w:rPr>
        <w:rStyle w:val="a9"/>
      </w:rPr>
      <w:fldChar w:fldCharType="separate"/>
    </w:r>
    <w:r w:rsidR="00B63667">
      <w:rPr>
        <w:rStyle w:val="a9"/>
        <w:noProof/>
      </w:rPr>
      <w:t>1</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DFA" w:rsidRDefault="00D84DFA" w:rsidP="007809B8">
      <w:r>
        <w:separator/>
      </w:r>
    </w:p>
  </w:footnote>
  <w:footnote w:type="continuationSeparator" w:id="1">
    <w:p w:rsidR="00D84DFA" w:rsidRDefault="00D84DFA" w:rsidP="0078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33C6F"/>
    <w:multiLevelType w:val="hybridMultilevel"/>
    <w:tmpl w:val="DFC638BE"/>
    <w:lvl w:ilvl="0" w:tplc="6636B1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960"/>
  <w:drawingGridHorizontalSpacing w:val="219"/>
  <w:drawingGridVerticalSpacing w:val="331"/>
  <w:displayHorizontalDrawingGridEvery w:val="0"/>
  <w:characterSpacingControl w:val="compressPunctuation"/>
  <w:savePreviewPicture/>
  <w:hdrShapeDefaults>
    <o:shapedefaults v:ext="edit" spidmax="3072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D2"/>
    <w:rsid w:val="00000B3E"/>
    <w:rsid w:val="000465A2"/>
    <w:rsid w:val="00050013"/>
    <w:rsid w:val="00086722"/>
    <w:rsid w:val="0009583F"/>
    <w:rsid w:val="00096151"/>
    <w:rsid w:val="00104C66"/>
    <w:rsid w:val="00152625"/>
    <w:rsid w:val="001A68FB"/>
    <w:rsid w:val="001D1F1F"/>
    <w:rsid w:val="001F6B66"/>
    <w:rsid w:val="0021513B"/>
    <w:rsid w:val="0022214B"/>
    <w:rsid w:val="00222C38"/>
    <w:rsid w:val="00236ECB"/>
    <w:rsid w:val="00237C71"/>
    <w:rsid w:val="00262FC2"/>
    <w:rsid w:val="002670F6"/>
    <w:rsid w:val="002711DC"/>
    <w:rsid w:val="0029001D"/>
    <w:rsid w:val="002A01F0"/>
    <w:rsid w:val="002B14DB"/>
    <w:rsid w:val="002D7F08"/>
    <w:rsid w:val="003049AC"/>
    <w:rsid w:val="003144F3"/>
    <w:rsid w:val="00315316"/>
    <w:rsid w:val="00320EAD"/>
    <w:rsid w:val="003741AC"/>
    <w:rsid w:val="003835C6"/>
    <w:rsid w:val="003A48CC"/>
    <w:rsid w:val="003A7301"/>
    <w:rsid w:val="00412E24"/>
    <w:rsid w:val="00413DA3"/>
    <w:rsid w:val="00421FD0"/>
    <w:rsid w:val="00486873"/>
    <w:rsid w:val="004E5798"/>
    <w:rsid w:val="004F61F9"/>
    <w:rsid w:val="00501CB5"/>
    <w:rsid w:val="005656F0"/>
    <w:rsid w:val="005B1EE8"/>
    <w:rsid w:val="005B732C"/>
    <w:rsid w:val="005F7EED"/>
    <w:rsid w:val="00600599"/>
    <w:rsid w:val="00602BEA"/>
    <w:rsid w:val="00603F05"/>
    <w:rsid w:val="00615CCE"/>
    <w:rsid w:val="00682E8A"/>
    <w:rsid w:val="0068360C"/>
    <w:rsid w:val="00695614"/>
    <w:rsid w:val="006D61ED"/>
    <w:rsid w:val="006E303A"/>
    <w:rsid w:val="006F3E0C"/>
    <w:rsid w:val="00700F14"/>
    <w:rsid w:val="00731504"/>
    <w:rsid w:val="00777492"/>
    <w:rsid w:val="007809B8"/>
    <w:rsid w:val="00802C19"/>
    <w:rsid w:val="00857D68"/>
    <w:rsid w:val="00862C43"/>
    <w:rsid w:val="00895B4D"/>
    <w:rsid w:val="008B3E9F"/>
    <w:rsid w:val="00901C9B"/>
    <w:rsid w:val="0095097A"/>
    <w:rsid w:val="00956017"/>
    <w:rsid w:val="009807FA"/>
    <w:rsid w:val="009A2577"/>
    <w:rsid w:val="009A4B77"/>
    <w:rsid w:val="009D0B87"/>
    <w:rsid w:val="00A07A29"/>
    <w:rsid w:val="00A378C9"/>
    <w:rsid w:val="00A64053"/>
    <w:rsid w:val="00A73560"/>
    <w:rsid w:val="00A90D5C"/>
    <w:rsid w:val="00AA1004"/>
    <w:rsid w:val="00AA1566"/>
    <w:rsid w:val="00AB14B8"/>
    <w:rsid w:val="00AD3631"/>
    <w:rsid w:val="00AE570B"/>
    <w:rsid w:val="00B30338"/>
    <w:rsid w:val="00B57823"/>
    <w:rsid w:val="00B61390"/>
    <w:rsid w:val="00B63667"/>
    <w:rsid w:val="00B80D58"/>
    <w:rsid w:val="00B9630E"/>
    <w:rsid w:val="00BF02E3"/>
    <w:rsid w:val="00C126DD"/>
    <w:rsid w:val="00C15EEC"/>
    <w:rsid w:val="00C33D5E"/>
    <w:rsid w:val="00C52F5C"/>
    <w:rsid w:val="00C91C1D"/>
    <w:rsid w:val="00CB0937"/>
    <w:rsid w:val="00CB3517"/>
    <w:rsid w:val="00CD3B4E"/>
    <w:rsid w:val="00CF3876"/>
    <w:rsid w:val="00CF5AE3"/>
    <w:rsid w:val="00CF6DD1"/>
    <w:rsid w:val="00D124EF"/>
    <w:rsid w:val="00D30B5F"/>
    <w:rsid w:val="00D67785"/>
    <w:rsid w:val="00D84DFA"/>
    <w:rsid w:val="00DB1494"/>
    <w:rsid w:val="00E05C62"/>
    <w:rsid w:val="00E11227"/>
    <w:rsid w:val="00E16177"/>
    <w:rsid w:val="00E3687A"/>
    <w:rsid w:val="00E44473"/>
    <w:rsid w:val="00E54EFC"/>
    <w:rsid w:val="00E8766E"/>
    <w:rsid w:val="00EB68E6"/>
    <w:rsid w:val="00EC3C7E"/>
    <w:rsid w:val="00EF5F29"/>
    <w:rsid w:val="00FA5C1F"/>
    <w:rsid w:val="00FC4BC4"/>
    <w:rsid w:val="00FC7939"/>
    <w:rsid w:val="00FD58D2"/>
    <w:rsid w:val="00FE4F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13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83F"/>
    <w:pPr>
      <w:ind w:leftChars="400" w:left="960"/>
    </w:pPr>
  </w:style>
  <w:style w:type="table" w:styleId="a4">
    <w:name w:val="Table Grid"/>
    <w:basedOn w:val="a1"/>
    <w:uiPriority w:val="59"/>
    <w:rsid w:val="005B7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7809B8"/>
    <w:pPr>
      <w:tabs>
        <w:tab w:val="center" w:pos="4252"/>
        <w:tab w:val="right" w:pos="8504"/>
      </w:tabs>
      <w:snapToGrid w:val="0"/>
    </w:pPr>
  </w:style>
  <w:style w:type="character" w:customStyle="1" w:styleId="a6">
    <w:name w:val="ヘッダー (文字)"/>
    <w:basedOn w:val="a0"/>
    <w:link w:val="a5"/>
    <w:uiPriority w:val="99"/>
    <w:rsid w:val="007809B8"/>
  </w:style>
  <w:style w:type="paragraph" w:styleId="a7">
    <w:name w:val="footer"/>
    <w:basedOn w:val="a"/>
    <w:link w:val="a8"/>
    <w:uiPriority w:val="99"/>
    <w:unhideWhenUsed/>
    <w:rsid w:val="007809B8"/>
    <w:pPr>
      <w:tabs>
        <w:tab w:val="center" w:pos="4252"/>
        <w:tab w:val="right" w:pos="8504"/>
      </w:tabs>
      <w:snapToGrid w:val="0"/>
    </w:pPr>
  </w:style>
  <w:style w:type="character" w:customStyle="1" w:styleId="a8">
    <w:name w:val="フッター (文字)"/>
    <w:basedOn w:val="a0"/>
    <w:link w:val="a7"/>
    <w:uiPriority w:val="99"/>
    <w:rsid w:val="007809B8"/>
  </w:style>
  <w:style w:type="character" w:styleId="a9">
    <w:name w:val="page number"/>
    <w:basedOn w:val="a0"/>
    <w:uiPriority w:val="99"/>
    <w:semiHidden/>
    <w:unhideWhenUsed/>
    <w:rsid w:val="003A48CC"/>
  </w:style>
  <w:style w:type="paragraph" w:styleId="aa">
    <w:name w:val="Balloon Text"/>
    <w:basedOn w:val="a"/>
    <w:link w:val="ab"/>
    <w:uiPriority w:val="99"/>
    <w:semiHidden/>
    <w:unhideWhenUsed/>
    <w:rsid w:val="00CF5AE3"/>
    <w:rPr>
      <w:rFonts w:ascii="Arial" w:eastAsia="ＭＳ ゴシック" w:hAnsi="Arial"/>
      <w:sz w:val="18"/>
      <w:szCs w:val="18"/>
    </w:rPr>
  </w:style>
  <w:style w:type="character" w:customStyle="1" w:styleId="ab">
    <w:name w:val="吹き出し (文字)"/>
    <w:basedOn w:val="a0"/>
    <w:link w:val="aa"/>
    <w:uiPriority w:val="99"/>
    <w:semiHidden/>
    <w:rsid w:val="00CF5AE3"/>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05E2C-74D7-460C-9F32-D5B88C37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Marutani Daisuke</dc:creator>
  <cp:keywords/>
  <dc:description/>
  <cp:lastModifiedBy>江戸川区</cp:lastModifiedBy>
  <cp:revision>2</cp:revision>
  <cp:lastPrinted>2013-02-06T00:53:00Z</cp:lastPrinted>
  <dcterms:created xsi:type="dcterms:W3CDTF">2013-02-06T00:55:00Z</dcterms:created>
  <dcterms:modified xsi:type="dcterms:W3CDTF">2013-02-06T00:55:00Z</dcterms:modified>
</cp:coreProperties>
</file>