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FD58D2" w:rsidRPr="00FD58D2" w:rsidRDefault="00C727FE" w:rsidP="00C727FE">
      <w:pPr>
        <w:ind w:leftChars="2414" w:left="5536"/>
        <w:jc w:val="right"/>
        <w:rPr>
          <w:sz w:val="21"/>
          <w:szCs w:val="21"/>
        </w:rPr>
      </w:pPr>
      <w:r>
        <w:rPr>
          <w:rFonts w:hint="eastAsia"/>
          <w:sz w:val="21"/>
          <w:szCs w:val="21"/>
        </w:rPr>
        <w:t>対</w:t>
      </w:r>
      <w:r w:rsidR="00857D68">
        <w:rPr>
          <w:rFonts w:hint="eastAsia"/>
          <w:sz w:val="21"/>
          <w:szCs w:val="21"/>
        </w:rPr>
        <w:t xml:space="preserve">象　</w:t>
      </w:r>
      <w:r w:rsidR="00D127A6">
        <w:rPr>
          <w:rFonts w:hint="eastAsia"/>
          <w:sz w:val="21"/>
          <w:szCs w:val="21"/>
        </w:rPr>
        <w:t>第</w:t>
      </w:r>
      <w:r w:rsidR="00FD58D2" w:rsidRPr="00FD58D2">
        <w:rPr>
          <w:rFonts w:hint="eastAsia"/>
          <w:sz w:val="21"/>
          <w:szCs w:val="21"/>
        </w:rPr>
        <w:t>２</w:t>
      </w:r>
      <w:r w:rsidR="00D127A6">
        <w:rPr>
          <w:rFonts w:hint="eastAsia"/>
          <w:sz w:val="21"/>
          <w:szCs w:val="21"/>
        </w:rPr>
        <w:t>学</w:t>
      </w:r>
      <w:r w:rsidR="00FD58D2" w:rsidRPr="00FD58D2">
        <w:rPr>
          <w:rFonts w:hint="eastAsia"/>
          <w:sz w:val="21"/>
          <w:szCs w:val="21"/>
        </w:rPr>
        <w:t>年</w:t>
      </w:r>
    </w:p>
    <w:p w:rsidR="00FD58D2" w:rsidRPr="00FD58D2" w:rsidRDefault="00FD58D2" w:rsidP="00857D68">
      <w:pPr>
        <w:ind w:leftChars="2414" w:left="5536"/>
        <w:rPr>
          <w:sz w:val="21"/>
          <w:szCs w:val="21"/>
        </w:rPr>
      </w:pPr>
    </w:p>
    <w:p w:rsidR="00FD58D2" w:rsidRDefault="00FD58D2">
      <w:pPr>
        <w:rPr>
          <w:sz w:val="21"/>
          <w:szCs w:val="21"/>
        </w:rPr>
      </w:pPr>
      <w:r w:rsidRPr="00C33D5E">
        <w:rPr>
          <w:rFonts w:asciiTheme="majorEastAsia" w:eastAsiaTheme="majorEastAsia" w:hAnsiTheme="majorEastAsia" w:hint="eastAsia"/>
          <w:sz w:val="21"/>
          <w:szCs w:val="21"/>
        </w:rPr>
        <w:t>１　主題名</w:t>
      </w:r>
      <w:r w:rsidR="00C15EEC">
        <w:rPr>
          <w:rFonts w:hint="eastAsia"/>
          <w:sz w:val="21"/>
          <w:szCs w:val="21"/>
        </w:rPr>
        <w:t xml:space="preserve">　</w:t>
      </w:r>
      <w:r w:rsidR="00FD55C8">
        <w:rPr>
          <w:rFonts w:hint="eastAsia"/>
          <w:sz w:val="21"/>
          <w:szCs w:val="21"/>
        </w:rPr>
        <w:t xml:space="preserve">他に学ぶ　</w:t>
      </w:r>
      <w:r w:rsidR="001E12C1">
        <w:rPr>
          <w:rFonts w:hint="eastAsia"/>
          <w:sz w:val="21"/>
          <w:szCs w:val="21"/>
        </w:rPr>
        <w:t>２</w:t>
      </w:r>
      <w:r w:rsidR="00C15EEC">
        <w:rPr>
          <w:rFonts w:hint="eastAsia"/>
          <w:sz w:val="21"/>
          <w:szCs w:val="21"/>
        </w:rPr>
        <w:t>−（</w:t>
      </w:r>
      <w:r w:rsidR="001E12C1">
        <w:rPr>
          <w:rFonts w:hint="eastAsia"/>
          <w:sz w:val="21"/>
          <w:szCs w:val="21"/>
        </w:rPr>
        <w:t>５</w:t>
      </w:r>
      <w:r w:rsidRPr="00FD58D2">
        <w:rPr>
          <w:rFonts w:hint="eastAsia"/>
          <w:sz w:val="21"/>
          <w:szCs w:val="21"/>
        </w:rPr>
        <w:t>）</w:t>
      </w:r>
    </w:p>
    <w:p w:rsidR="00B9630E" w:rsidRPr="00FD55C8" w:rsidRDefault="00B9630E">
      <w:pPr>
        <w:rPr>
          <w:sz w:val="21"/>
          <w:szCs w:val="21"/>
        </w:rPr>
      </w:pPr>
    </w:p>
    <w:p w:rsidR="00FD58D2" w:rsidRDefault="00FD58D2">
      <w:pPr>
        <w:rPr>
          <w:sz w:val="21"/>
          <w:szCs w:val="21"/>
        </w:rPr>
      </w:pPr>
      <w:r w:rsidRPr="00C33D5E">
        <w:rPr>
          <w:rFonts w:asciiTheme="majorEastAsia" w:eastAsiaTheme="majorEastAsia" w:hAnsiTheme="majorEastAsia" w:hint="eastAsia"/>
          <w:sz w:val="21"/>
          <w:szCs w:val="21"/>
        </w:rPr>
        <w:t>２　資料名</w:t>
      </w:r>
      <w:r w:rsidR="00E16177">
        <w:rPr>
          <w:rFonts w:hint="eastAsia"/>
          <w:sz w:val="21"/>
          <w:szCs w:val="21"/>
        </w:rPr>
        <w:t xml:space="preserve">　「</w:t>
      </w:r>
      <w:r w:rsidR="001E12C1">
        <w:rPr>
          <w:rFonts w:hint="eastAsia"/>
          <w:sz w:val="21"/>
          <w:szCs w:val="21"/>
        </w:rPr>
        <w:t>茂の悩み</w:t>
      </w:r>
      <w:r w:rsidRPr="00FD58D2">
        <w:rPr>
          <w:rFonts w:hint="eastAsia"/>
          <w:sz w:val="21"/>
          <w:szCs w:val="21"/>
        </w:rPr>
        <w:t>」</w:t>
      </w:r>
      <w:r w:rsidR="005B732C">
        <w:rPr>
          <w:rFonts w:hint="eastAsia"/>
          <w:sz w:val="21"/>
          <w:szCs w:val="21"/>
        </w:rPr>
        <w:t>（</w:t>
      </w:r>
      <w:r w:rsidR="009128EE" w:rsidRPr="009128EE">
        <w:rPr>
          <w:rFonts w:ascii="Arial" w:hAnsi="Arial" w:cs="Arial"/>
          <w:sz w:val="21"/>
        </w:rPr>
        <w:t>道徳教育推進指導資料</w:t>
      </w:r>
      <w:r w:rsidR="009128EE" w:rsidRPr="009128EE">
        <w:rPr>
          <w:rFonts w:ascii="Arial" w:hAnsi="Arial" w:cs="Arial" w:hint="eastAsia"/>
          <w:sz w:val="21"/>
        </w:rPr>
        <w:t>２</w:t>
      </w:r>
      <w:r w:rsidR="005B732C">
        <w:rPr>
          <w:rFonts w:hint="eastAsia"/>
          <w:sz w:val="21"/>
          <w:szCs w:val="21"/>
        </w:rPr>
        <w:t>）</w:t>
      </w:r>
    </w:p>
    <w:p w:rsidR="00B9630E" w:rsidRPr="00E16177" w:rsidRDefault="002B14DB">
      <w:pPr>
        <w:rPr>
          <w:sz w:val="21"/>
          <w:szCs w:val="21"/>
        </w:rPr>
      </w:pPr>
      <w:r>
        <w:rPr>
          <w:rFonts w:hint="eastAsia"/>
          <w:sz w:val="21"/>
          <w:szCs w:val="21"/>
        </w:rPr>
        <w:t xml:space="preserve">　　　　　　</w:t>
      </w:r>
    </w:p>
    <w:p w:rsidR="00FD58D2"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３　主題設定の理由</w:t>
      </w:r>
    </w:p>
    <w:p w:rsidR="0009583F" w:rsidRDefault="0009583F">
      <w:pPr>
        <w:rPr>
          <w:sz w:val="21"/>
          <w:szCs w:val="21"/>
        </w:rPr>
      </w:pPr>
      <w:r>
        <w:rPr>
          <w:rFonts w:hint="eastAsia"/>
          <w:sz w:val="21"/>
          <w:szCs w:val="21"/>
        </w:rPr>
        <w:t>（１）ねらいとする道徳的価値について</w:t>
      </w:r>
    </w:p>
    <w:p w:rsidR="002B14DB" w:rsidRDefault="00B61390" w:rsidP="00075F7F">
      <w:pPr>
        <w:ind w:leftChars="100" w:left="229"/>
        <w:rPr>
          <w:sz w:val="21"/>
          <w:szCs w:val="21"/>
        </w:rPr>
      </w:pPr>
      <w:r>
        <w:rPr>
          <w:rFonts w:hint="eastAsia"/>
          <w:sz w:val="21"/>
          <w:szCs w:val="21"/>
        </w:rPr>
        <w:t xml:space="preserve">　</w:t>
      </w:r>
      <w:r w:rsidR="00FD55C8">
        <w:rPr>
          <w:rFonts w:hint="eastAsia"/>
          <w:sz w:val="21"/>
          <w:szCs w:val="21"/>
        </w:rPr>
        <w:t>個性とは、一人一人の人間がもつ固有の他ととりかえることのできない独自性である。人間は、物事についてその全体を知り尽くすことは難しく、自分なりの角度や視点から物事を見ることが多い。そこで大切なことは、互いが相手の存在と独自性を認め、相手の考えや立場を尊重することである。</w:t>
      </w:r>
      <w:r w:rsidR="00075F7F">
        <w:rPr>
          <w:rFonts w:hint="eastAsia"/>
          <w:sz w:val="21"/>
          <w:szCs w:val="21"/>
        </w:rPr>
        <w:t>また、個性は、決して自分一人で伸びるものではなく、他に認められながら伸びるものである。互いのもつ異なる個性を見つけ、違うものを違うと認め、ときには許す私心のない寛容の心、偏狭なものの見方や考え方のない広い心を育てることが求められる。</w:t>
      </w:r>
    </w:p>
    <w:p w:rsidR="0009583F" w:rsidRDefault="0009583F" w:rsidP="009D0B87">
      <w:pPr>
        <w:spacing w:before="120"/>
        <w:rPr>
          <w:sz w:val="21"/>
          <w:szCs w:val="21"/>
        </w:rPr>
      </w:pPr>
      <w:r>
        <w:rPr>
          <w:rFonts w:hint="eastAsia"/>
          <w:sz w:val="21"/>
          <w:szCs w:val="21"/>
        </w:rPr>
        <w:t>（２）生徒の実態について</w:t>
      </w:r>
    </w:p>
    <w:p w:rsidR="00FD55C8" w:rsidRDefault="00B61390" w:rsidP="002B14DB">
      <w:pPr>
        <w:ind w:leftChars="100" w:left="229"/>
        <w:rPr>
          <w:sz w:val="21"/>
          <w:szCs w:val="21"/>
        </w:rPr>
      </w:pPr>
      <w:r>
        <w:rPr>
          <w:rFonts w:hint="eastAsia"/>
          <w:sz w:val="21"/>
          <w:szCs w:val="21"/>
        </w:rPr>
        <w:t xml:space="preserve">　</w:t>
      </w:r>
      <w:r w:rsidR="002B14DB">
        <w:rPr>
          <w:rFonts w:hint="eastAsia"/>
          <w:sz w:val="21"/>
          <w:szCs w:val="21"/>
        </w:rPr>
        <w:t>中学２年生の時期は、</w:t>
      </w:r>
      <w:r w:rsidR="00FD55C8">
        <w:rPr>
          <w:rFonts w:hint="eastAsia"/>
          <w:sz w:val="21"/>
          <w:szCs w:val="21"/>
        </w:rPr>
        <w:t>ものの見方、考え方に違いが現れてくるとともに、個性がはっきりしてくる。そのために、自分の考えや立場に</w:t>
      </w:r>
      <w:r w:rsidR="00244475">
        <w:rPr>
          <w:rFonts w:hint="eastAsia"/>
          <w:sz w:val="21"/>
          <w:szCs w:val="21"/>
        </w:rPr>
        <w:t>固執</w:t>
      </w:r>
      <w:r w:rsidR="00FD55C8">
        <w:rPr>
          <w:rFonts w:hint="eastAsia"/>
          <w:sz w:val="21"/>
          <w:szCs w:val="21"/>
        </w:rPr>
        <w:t>したりする傾向が強くなり、友人間に意見の対立や摩擦が生じることも少なくない。その一方で、同調過剰の傾向も生じやすく、いじめのような社会問題に発展することもある。また、中学２年生の時期は、反抗期にもあたり、独自性が出て来るために、そのプロセスとしてわがままを言ったり、寛容さと謙虚さに欠けるというようなこともある。</w:t>
      </w:r>
    </w:p>
    <w:p w:rsidR="00B61390" w:rsidRDefault="00FD55C8" w:rsidP="002B14DB">
      <w:pPr>
        <w:ind w:leftChars="100" w:left="229"/>
        <w:rPr>
          <w:sz w:val="21"/>
          <w:szCs w:val="21"/>
        </w:rPr>
      </w:pPr>
      <w:r>
        <w:rPr>
          <w:rFonts w:hint="eastAsia"/>
          <w:sz w:val="21"/>
          <w:szCs w:val="21"/>
        </w:rPr>
        <w:t xml:space="preserve">　自らの意志に背いて他に同調するのではなく、多様な個性を認め、それぞれの差異を尊重するという態度を育てたい。</w:t>
      </w:r>
    </w:p>
    <w:p w:rsidR="0009583F" w:rsidRDefault="0009583F" w:rsidP="009D0B87">
      <w:pPr>
        <w:spacing w:before="120"/>
        <w:rPr>
          <w:sz w:val="21"/>
          <w:szCs w:val="21"/>
        </w:rPr>
      </w:pPr>
      <w:r>
        <w:rPr>
          <w:rFonts w:hint="eastAsia"/>
          <w:sz w:val="21"/>
          <w:szCs w:val="21"/>
        </w:rPr>
        <w:t>（３）資料について</w:t>
      </w:r>
    </w:p>
    <w:p w:rsidR="002B14DB" w:rsidRDefault="00B61390" w:rsidP="001E12C1">
      <w:pPr>
        <w:ind w:leftChars="100" w:left="229"/>
        <w:rPr>
          <w:sz w:val="21"/>
          <w:szCs w:val="21"/>
        </w:rPr>
      </w:pPr>
      <w:r>
        <w:rPr>
          <w:rFonts w:hint="eastAsia"/>
          <w:sz w:val="21"/>
          <w:szCs w:val="21"/>
        </w:rPr>
        <w:t xml:space="preserve">　</w:t>
      </w:r>
      <w:r w:rsidR="001E12C1">
        <w:rPr>
          <w:rFonts w:hint="eastAsia"/>
          <w:sz w:val="21"/>
          <w:szCs w:val="21"/>
        </w:rPr>
        <w:t>主人公</w:t>
      </w:r>
      <w:r w:rsidR="00075F7F">
        <w:rPr>
          <w:rFonts w:hint="eastAsia"/>
          <w:sz w:val="21"/>
          <w:szCs w:val="21"/>
        </w:rPr>
        <w:t>の茂</w:t>
      </w:r>
      <w:r w:rsidR="001E12C1">
        <w:rPr>
          <w:rFonts w:hint="eastAsia"/>
          <w:sz w:val="21"/>
          <w:szCs w:val="21"/>
        </w:rPr>
        <w:t>は、バスケットボール部のキャプテンである。</w:t>
      </w:r>
      <w:r w:rsidR="00075F7F">
        <w:rPr>
          <w:rFonts w:hint="eastAsia"/>
          <w:sz w:val="21"/>
          <w:szCs w:val="21"/>
        </w:rPr>
        <w:t>友人や、後輩の一年生の意見を聞き、</w:t>
      </w:r>
      <w:r w:rsidR="001E12C1">
        <w:rPr>
          <w:rFonts w:hint="eastAsia"/>
          <w:sz w:val="21"/>
          <w:szCs w:val="21"/>
        </w:rPr>
        <w:t>部活動で技量の劣る</w:t>
      </w:r>
      <w:r w:rsidR="00075F7F">
        <w:rPr>
          <w:rFonts w:hint="eastAsia"/>
          <w:sz w:val="21"/>
          <w:szCs w:val="21"/>
        </w:rPr>
        <w:t>正夫</w:t>
      </w:r>
      <w:r w:rsidR="001E12C1">
        <w:rPr>
          <w:rFonts w:hint="eastAsia"/>
          <w:sz w:val="21"/>
          <w:szCs w:val="21"/>
        </w:rPr>
        <w:t>を、キャプテンという立場を利用してレギュラーメンバーからはずしてしまおうとする</w:t>
      </w:r>
      <w:r w:rsidR="00075F7F">
        <w:rPr>
          <w:rFonts w:hint="eastAsia"/>
          <w:sz w:val="21"/>
          <w:szCs w:val="21"/>
        </w:rPr>
        <w:t>。しかし、</w:t>
      </w:r>
      <w:r w:rsidR="00FD0679">
        <w:rPr>
          <w:rFonts w:hint="eastAsia"/>
          <w:sz w:val="21"/>
          <w:szCs w:val="21"/>
        </w:rPr>
        <w:t>はず</w:t>
      </w:r>
      <w:r w:rsidR="001E12C1">
        <w:rPr>
          <w:rFonts w:hint="eastAsia"/>
          <w:sz w:val="21"/>
          <w:szCs w:val="21"/>
        </w:rPr>
        <w:t>そうと思った友人の努力を惜しまぬ真摯な姿に触れて揺れ動く姿が描かれている</w:t>
      </w:r>
      <w:r w:rsidR="00075F7F">
        <w:rPr>
          <w:rFonts w:hint="eastAsia"/>
          <w:sz w:val="21"/>
          <w:szCs w:val="21"/>
        </w:rPr>
        <w:t>。相手の気持ちを尊重しない茂の姿を押さえた上で、自分の態度のまずさに次第に気付きながらも、友人や一年生の手前、正夫を犠牲にしてしまおうとする考えを捨てきれない茂の胸中を追求することによって、ねらいに迫りたい。</w:t>
      </w:r>
    </w:p>
    <w:p w:rsidR="00B61390" w:rsidRPr="00075F7F" w:rsidRDefault="00B61390">
      <w:pPr>
        <w:rPr>
          <w:sz w:val="21"/>
          <w:szCs w:val="21"/>
        </w:rPr>
      </w:pPr>
    </w:p>
    <w:p w:rsidR="0009583F"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09583F" w:rsidRDefault="0009583F" w:rsidP="002B14DB">
      <w:pPr>
        <w:ind w:leftChars="100" w:left="229"/>
        <w:rPr>
          <w:sz w:val="21"/>
          <w:szCs w:val="21"/>
        </w:rPr>
      </w:pPr>
      <w:r>
        <w:rPr>
          <w:rFonts w:hint="eastAsia"/>
          <w:sz w:val="21"/>
          <w:szCs w:val="21"/>
        </w:rPr>
        <w:t xml:space="preserve">　</w:t>
      </w:r>
      <w:r w:rsidR="001E12C1">
        <w:rPr>
          <w:rFonts w:hint="eastAsia"/>
          <w:sz w:val="21"/>
          <w:szCs w:val="21"/>
        </w:rPr>
        <w:t>いろいろなものの見方や考え方があることを理解し、個性や立場を尊重することのできる判断力を育てる。</w:t>
      </w:r>
    </w:p>
    <w:p w:rsidR="00730E9F" w:rsidRPr="001E12C1" w:rsidRDefault="00730E9F" w:rsidP="002B14DB">
      <w:pPr>
        <w:ind w:leftChars="100" w:left="229"/>
        <w:rPr>
          <w:sz w:val="21"/>
          <w:szCs w:val="21"/>
        </w:rPr>
      </w:pPr>
    </w:p>
    <w:p w:rsidR="00075F7F" w:rsidRDefault="00075F7F" w:rsidP="00B61390">
      <w:pPr>
        <w:outlineLvl w:val="0"/>
        <w:rPr>
          <w:sz w:val="21"/>
          <w:szCs w:val="21"/>
        </w:rPr>
      </w:pPr>
    </w:p>
    <w:p w:rsidR="00075F7F" w:rsidRDefault="00075F7F" w:rsidP="00B61390">
      <w:pPr>
        <w:outlineLvl w:val="0"/>
        <w:rPr>
          <w:sz w:val="21"/>
          <w:szCs w:val="21"/>
        </w:rPr>
      </w:pPr>
    </w:p>
    <w:p w:rsidR="005B732C" w:rsidRDefault="005B732C" w:rsidP="00B61390">
      <w:pPr>
        <w:outlineLvl w:val="0"/>
        <w:rPr>
          <w:sz w:val="21"/>
          <w:szCs w:val="21"/>
        </w:rPr>
      </w:pPr>
      <w:r>
        <w:rPr>
          <w:rFonts w:hint="eastAsia"/>
          <w:sz w:val="21"/>
          <w:szCs w:val="21"/>
        </w:rPr>
        <w:lastRenderedPageBreak/>
        <w:t>（２）指導過程</w:t>
      </w:r>
    </w:p>
    <w:tbl>
      <w:tblPr>
        <w:tblStyle w:val="a4"/>
        <w:tblW w:w="0" w:type="auto"/>
        <w:tblInd w:w="108" w:type="dxa"/>
        <w:tblLook w:val="04A0"/>
      </w:tblPr>
      <w:tblGrid>
        <w:gridCol w:w="426"/>
        <w:gridCol w:w="3009"/>
        <w:gridCol w:w="2519"/>
        <w:gridCol w:w="3768"/>
      </w:tblGrid>
      <w:tr w:rsidR="005B732C" w:rsidTr="007846CF">
        <w:tc>
          <w:tcPr>
            <w:tcW w:w="426" w:type="dxa"/>
          </w:tcPr>
          <w:p w:rsidR="005B732C" w:rsidRDefault="005B732C">
            <w:pPr>
              <w:rPr>
                <w:sz w:val="21"/>
                <w:szCs w:val="21"/>
              </w:rPr>
            </w:pPr>
          </w:p>
        </w:tc>
        <w:tc>
          <w:tcPr>
            <w:tcW w:w="3009" w:type="dxa"/>
          </w:tcPr>
          <w:p w:rsidR="005B732C" w:rsidRDefault="005B732C">
            <w:pPr>
              <w:rPr>
                <w:sz w:val="21"/>
                <w:szCs w:val="21"/>
              </w:rPr>
            </w:pPr>
            <w:r>
              <w:rPr>
                <w:rFonts w:hint="eastAsia"/>
                <w:sz w:val="21"/>
                <w:szCs w:val="21"/>
              </w:rPr>
              <w:t>学習活動と○主な発問</w:t>
            </w:r>
          </w:p>
        </w:tc>
        <w:tc>
          <w:tcPr>
            <w:tcW w:w="2519" w:type="dxa"/>
          </w:tcPr>
          <w:p w:rsidR="005B732C" w:rsidRDefault="005B732C">
            <w:pPr>
              <w:rPr>
                <w:sz w:val="21"/>
                <w:szCs w:val="21"/>
              </w:rPr>
            </w:pPr>
            <w:r>
              <w:rPr>
                <w:rFonts w:hint="eastAsia"/>
                <w:sz w:val="21"/>
                <w:szCs w:val="21"/>
              </w:rPr>
              <w:t>・予想される生徒の反応</w:t>
            </w:r>
          </w:p>
        </w:tc>
        <w:tc>
          <w:tcPr>
            <w:tcW w:w="3768" w:type="dxa"/>
          </w:tcPr>
          <w:p w:rsidR="00501CB5" w:rsidRDefault="00152625">
            <w:pPr>
              <w:rPr>
                <w:sz w:val="21"/>
                <w:szCs w:val="21"/>
              </w:rPr>
            </w:pPr>
            <w:r>
              <w:rPr>
                <w:rFonts w:hint="eastAsia"/>
                <w:sz w:val="21"/>
                <w:szCs w:val="21"/>
              </w:rPr>
              <w:t>●教師の働きかけ　○</w:t>
            </w:r>
            <w:r w:rsidR="005B732C">
              <w:rPr>
                <w:rFonts w:hint="eastAsia"/>
                <w:sz w:val="21"/>
                <w:szCs w:val="21"/>
              </w:rPr>
              <w:t>指導上の留意点</w:t>
            </w:r>
          </w:p>
        </w:tc>
      </w:tr>
      <w:tr w:rsidR="005B732C" w:rsidRPr="00050013" w:rsidTr="007846CF">
        <w:tc>
          <w:tcPr>
            <w:tcW w:w="426" w:type="dxa"/>
          </w:tcPr>
          <w:p w:rsidR="005B732C" w:rsidRDefault="005B732C">
            <w:pPr>
              <w:rPr>
                <w:sz w:val="21"/>
                <w:szCs w:val="21"/>
              </w:rPr>
            </w:pPr>
            <w:r>
              <w:rPr>
                <w:rFonts w:hint="eastAsia"/>
                <w:sz w:val="21"/>
                <w:szCs w:val="21"/>
              </w:rPr>
              <w:t>導入</w:t>
            </w:r>
          </w:p>
        </w:tc>
        <w:tc>
          <w:tcPr>
            <w:tcW w:w="3009" w:type="dxa"/>
          </w:tcPr>
          <w:p w:rsidR="005B732C" w:rsidRDefault="00244475" w:rsidP="00CF5AE3">
            <w:pPr>
              <w:ind w:leftChars="-50" w:left="84" w:hangingChars="100" w:hanging="199"/>
              <w:rPr>
                <w:sz w:val="21"/>
                <w:szCs w:val="21"/>
              </w:rPr>
            </w:pPr>
            <w:r>
              <w:rPr>
                <w:rFonts w:hint="eastAsia"/>
                <w:sz w:val="21"/>
                <w:szCs w:val="21"/>
              </w:rPr>
              <w:t>１　自分の経験を振り返って考える。</w:t>
            </w:r>
          </w:p>
          <w:p w:rsidR="0029001D" w:rsidRDefault="005B732C" w:rsidP="00004FF3">
            <w:pPr>
              <w:ind w:leftChars="-50" w:left="84" w:hangingChars="100" w:hanging="199"/>
              <w:rPr>
                <w:sz w:val="21"/>
                <w:szCs w:val="21"/>
              </w:rPr>
            </w:pPr>
            <w:r>
              <w:rPr>
                <w:rFonts w:hint="eastAsia"/>
                <w:sz w:val="21"/>
                <w:szCs w:val="21"/>
              </w:rPr>
              <w:t>○</w:t>
            </w:r>
            <w:r w:rsidR="00004FF3">
              <w:rPr>
                <w:rFonts w:hint="eastAsia"/>
                <w:sz w:val="21"/>
                <w:szCs w:val="21"/>
              </w:rPr>
              <w:t>人により、いろいろなものの見方や考え方があるなあ、と感じたことを思い出してみよう</w:t>
            </w:r>
            <w:r w:rsidR="00244475">
              <w:rPr>
                <w:rFonts w:hint="eastAsia"/>
                <w:sz w:val="21"/>
                <w:szCs w:val="21"/>
              </w:rPr>
              <w:t>。</w:t>
            </w:r>
          </w:p>
        </w:tc>
        <w:tc>
          <w:tcPr>
            <w:tcW w:w="2519" w:type="dxa"/>
          </w:tcPr>
          <w:p w:rsidR="005B732C" w:rsidRDefault="005B732C" w:rsidP="00CF5AE3">
            <w:pPr>
              <w:ind w:leftChars="-50" w:left="-15" w:hangingChars="50" w:hanging="100"/>
              <w:rPr>
                <w:sz w:val="21"/>
                <w:szCs w:val="21"/>
              </w:rPr>
            </w:pPr>
          </w:p>
          <w:p w:rsidR="00BE1C70" w:rsidRPr="00244475" w:rsidRDefault="00BE1C70" w:rsidP="00D531CD">
            <w:pPr>
              <w:ind w:leftChars="-50" w:left="-15" w:hangingChars="50" w:hanging="100"/>
              <w:rPr>
                <w:sz w:val="21"/>
                <w:szCs w:val="21"/>
              </w:rPr>
            </w:pPr>
          </w:p>
        </w:tc>
        <w:tc>
          <w:tcPr>
            <w:tcW w:w="3768" w:type="dxa"/>
          </w:tcPr>
          <w:p w:rsidR="007846CF" w:rsidRDefault="007846CF" w:rsidP="00CF5AE3">
            <w:pPr>
              <w:ind w:leftChars="-50" w:left="-15" w:hangingChars="50" w:hanging="100"/>
              <w:rPr>
                <w:sz w:val="21"/>
                <w:szCs w:val="21"/>
              </w:rPr>
            </w:pPr>
          </w:p>
          <w:p w:rsidR="00004FF3" w:rsidRDefault="00004FF3" w:rsidP="00CF5AE3">
            <w:pPr>
              <w:ind w:leftChars="-50" w:left="-15" w:hangingChars="50" w:hanging="100"/>
              <w:rPr>
                <w:sz w:val="21"/>
                <w:szCs w:val="21"/>
              </w:rPr>
            </w:pPr>
          </w:p>
          <w:p w:rsidR="00050013" w:rsidRPr="00004FF3" w:rsidRDefault="00004FF3" w:rsidP="00CF5AE3">
            <w:pPr>
              <w:ind w:leftChars="-50" w:left="-15" w:hangingChars="50" w:hanging="100"/>
              <w:rPr>
                <w:sz w:val="21"/>
                <w:szCs w:val="21"/>
              </w:rPr>
            </w:pPr>
            <w:r>
              <w:rPr>
                <w:rFonts w:hint="eastAsia"/>
                <w:sz w:val="21"/>
                <w:szCs w:val="21"/>
              </w:rPr>
              <w:t>○例を</w:t>
            </w:r>
            <w:r w:rsidR="00861DF7">
              <w:rPr>
                <w:rFonts w:hint="eastAsia"/>
                <w:sz w:val="21"/>
                <w:szCs w:val="21"/>
              </w:rPr>
              <w:t>挙</w:t>
            </w:r>
            <w:r>
              <w:rPr>
                <w:rFonts w:hint="eastAsia"/>
                <w:sz w:val="21"/>
                <w:szCs w:val="21"/>
              </w:rPr>
              <w:t>げ、考えやすいようにする。</w:t>
            </w:r>
          </w:p>
        </w:tc>
      </w:tr>
      <w:tr w:rsidR="005B732C" w:rsidTr="007846CF">
        <w:tc>
          <w:tcPr>
            <w:tcW w:w="426" w:type="dxa"/>
          </w:tcPr>
          <w:p w:rsidR="005B732C" w:rsidRDefault="005B732C">
            <w:pPr>
              <w:rPr>
                <w:sz w:val="21"/>
                <w:szCs w:val="21"/>
              </w:rPr>
            </w:pPr>
            <w:r>
              <w:rPr>
                <w:rFonts w:hint="eastAsia"/>
                <w:sz w:val="21"/>
                <w:szCs w:val="21"/>
              </w:rPr>
              <w:t>展開</w:t>
            </w:r>
          </w:p>
        </w:tc>
        <w:tc>
          <w:tcPr>
            <w:tcW w:w="3009" w:type="dxa"/>
          </w:tcPr>
          <w:p w:rsidR="005B732C" w:rsidRDefault="005B732C" w:rsidP="00CF5AE3">
            <w:pPr>
              <w:ind w:leftChars="-50" w:left="84" w:hangingChars="100" w:hanging="199"/>
              <w:rPr>
                <w:sz w:val="21"/>
                <w:szCs w:val="21"/>
              </w:rPr>
            </w:pPr>
            <w:r>
              <w:rPr>
                <w:rFonts w:hint="eastAsia"/>
                <w:sz w:val="21"/>
                <w:szCs w:val="21"/>
              </w:rPr>
              <w:t>２　資料</w:t>
            </w:r>
            <w:r w:rsidRPr="00FD58D2">
              <w:rPr>
                <w:rFonts w:hint="eastAsia"/>
                <w:sz w:val="21"/>
                <w:szCs w:val="21"/>
              </w:rPr>
              <w:t>「</w:t>
            </w:r>
            <w:r w:rsidR="00D531CD">
              <w:rPr>
                <w:rFonts w:hint="eastAsia"/>
                <w:sz w:val="21"/>
                <w:szCs w:val="21"/>
              </w:rPr>
              <w:t>茂の悩み</w:t>
            </w:r>
            <w:r w:rsidRPr="00FD58D2">
              <w:rPr>
                <w:rFonts w:hint="eastAsia"/>
                <w:sz w:val="21"/>
                <w:szCs w:val="21"/>
              </w:rPr>
              <w:t>」</w:t>
            </w:r>
            <w:r>
              <w:rPr>
                <w:rFonts w:hint="eastAsia"/>
                <w:sz w:val="21"/>
                <w:szCs w:val="21"/>
              </w:rPr>
              <w:t>を読み、</w:t>
            </w:r>
            <w:r w:rsidR="00731504">
              <w:rPr>
                <w:rFonts w:hint="eastAsia"/>
                <w:sz w:val="21"/>
                <w:szCs w:val="21"/>
              </w:rPr>
              <w:t>次のことについて考え、語り</w:t>
            </w:r>
            <w:r>
              <w:rPr>
                <w:rFonts w:hint="eastAsia"/>
                <w:sz w:val="21"/>
                <w:szCs w:val="21"/>
              </w:rPr>
              <w:t>合う。</w:t>
            </w:r>
          </w:p>
          <w:p w:rsidR="007846CF" w:rsidRDefault="007846CF" w:rsidP="00CF5AE3">
            <w:pPr>
              <w:ind w:leftChars="-50" w:left="84" w:hangingChars="100" w:hanging="199"/>
              <w:rPr>
                <w:sz w:val="21"/>
                <w:szCs w:val="21"/>
              </w:rPr>
            </w:pPr>
          </w:p>
          <w:p w:rsidR="007846CF" w:rsidRDefault="007846CF" w:rsidP="00CF5AE3">
            <w:pPr>
              <w:ind w:leftChars="-50" w:left="84" w:hangingChars="100" w:hanging="199"/>
              <w:rPr>
                <w:sz w:val="21"/>
                <w:szCs w:val="21"/>
              </w:rPr>
            </w:pPr>
          </w:p>
          <w:p w:rsidR="007846CF" w:rsidRDefault="007846CF" w:rsidP="00CF5AE3">
            <w:pPr>
              <w:ind w:leftChars="-50" w:left="84" w:hangingChars="100" w:hanging="199"/>
              <w:rPr>
                <w:sz w:val="21"/>
                <w:szCs w:val="21"/>
              </w:rPr>
            </w:pPr>
          </w:p>
          <w:p w:rsidR="00B30338" w:rsidRDefault="005B732C" w:rsidP="00CF5AE3">
            <w:pPr>
              <w:ind w:leftChars="-50" w:left="84" w:hangingChars="100" w:hanging="199"/>
              <w:rPr>
                <w:sz w:val="21"/>
                <w:szCs w:val="21"/>
              </w:rPr>
            </w:pPr>
            <w:r>
              <w:rPr>
                <w:rFonts w:hint="eastAsia"/>
                <w:sz w:val="21"/>
                <w:szCs w:val="21"/>
              </w:rPr>
              <w:t>発問①「</w:t>
            </w:r>
            <w:r w:rsidR="007846CF">
              <w:rPr>
                <w:rFonts w:hint="eastAsia"/>
                <w:sz w:val="21"/>
                <w:szCs w:val="21"/>
              </w:rPr>
              <w:t>副キャプテンの浩二に『あんなやつ、外したほうがいいぜ』と言われ、主人公はどう思っただろうか。</w:t>
            </w:r>
            <w:r>
              <w:rPr>
                <w:rFonts w:hint="eastAsia"/>
                <w:sz w:val="21"/>
                <w:szCs w:val="21"/>
              </w:rPr>
              <w:t>」</w:t>
            </w:r>
          </w:p>
          <w:p w:rsidR="00B30338" w:rsidRDefault="00B30338" w:rsidP="00CF5AE3">
            <w:pPr>
              <w:ind w:leftChars="-50" w:left="84" w:hangingChars="100" w:hanging="199"/>
              <w:rPr>
                <w:sz w:val="21"/>
                <w:szCs w:val="21"/>
              </w:rPr>
            </w:pPr>
          </w:p>
          <w:p w:rsidR="00152625" w:rsidRDefault="00152625" w:rsidP="00CF5AE3">
            <w:pPr>
              <w:ind w:leftChars="-50" w:left="84" w:hangingChars="100" w:hanging="199"/>
              <w:rPr>
                <w:sz w:val="21"/>
                <w:szCs w:val="21"/>
              </w:rPr>
            </w:pPr>
          </w:p>
          <w:p w:rsidR="007846CF" w:rsidRDefault="007846CF" w:rsidP="00CF5AE3">
            <w:pPr>
              <w:ind w:leftChars="-50" w:left="84" w:hangingChars="100" w:hanging="199"/>
              <w:rPr>
                <w:sz w:val="21"/>
                <w:szCs w:val="21"/>
              </w:rPr>
            </w:pPr>
          </w:p>
          <w:p w:rsidR="00B30338" w:rsidRDefault="00B30338" w:rsidP="00CF5AE3">
            <w:pPr>
              <w:ind w:leftChars="-50" w:left="84" w:hangingChars="100" w:hanging="199"/>
              <w:rPr>
                <w:sz w:val="21"/>
                <w:szCs w:val="21"/>
              </w:rPr>
            </w:pPr>
            <w:r>
              <w:rPr>
                <w:rFonts w:hint="eastAsia"/>
                <w:sz w:val="21"/>
                <w:szCs w:val="21"/>
              </w:rPr>
              <w:t>発問②</w:t>
            </w:r>
            <w:r w:rsidR="00A07A29">
              <w:rPr>
                <w:rFonts w:hint="eastAsia"/>
                <w:sz w:val="21"/>
                <w:szCs w:val="21"/>
              </w:rPr>
              <w:t>「</w:t>
            </w:r>
            <w:r w:rsidR="00CF07E7">
              <w:rPr>
                <w:rFonts w:hint="eastAsia"/>
                <w:sz w:val="21"/>
                <w:szCs w:val="21"/>
              </w:rPr>
              <w:t>稔とシュート練習をする正夫の姿を見たとき、主人公はどう思っただろうか。</w:t>
            </w:r>
            <w:r w:rsidR="003144F3">
              <w:rPr>
                <w:rFonts w:hint="eastAsia"/>
                <w:sz w:val="21"/>
                <w:szCs w:val="21"/>
              </w:rPr>
              <w:t>」</w:t>
            </w:r>
          </w:p>
          <w:p w:rsidR="00E3687A" w:rsidRDefault="00E3687A" w:rsidP="00CF5AE3">
            <w:pPr>
              <w:ind w:leftChars="-50" w:left="84" w:hangingChars="100" w:hanging="199"/>
              <w:rPr>
                <w:sz w:val="21"/>
                <w:szCs w:val="21"/>
              </w:rPr>
            </w:pPr>
          </w:p>
          <w:p w:rsidR="00CF6DD1" w:rsidRDefault="00CF6DD1" w:rsidP="00CF5AE3">
            <w:pPr>
              <w:ind w:leftChars="-50" w:left="84" w:hangingChars="100" w:hanging="199"/>
              <w:rPr>
                <w:sz w:val="21"/>
                <w:szCs w:val="21"/>
              </w:rPr>
            </w:pPr>
          </w:p>
          <w:p w:rsidR="00CF6DD1" w:rsidRDefault="00CF6DD1" w:rsidP="00CF5AE3">
            <w:pPr>
              <w:ind w:leftChars="-50" w:left="84" w:hangingChars="100" w:hanging="199"/>
              <w:rPr>
                <w:sz w:val="21"/>
                <w:szCs w:val="21"/>
              </w:rPr>
            </w:pPr>
          </w:p>
          <w:p w:rsidR="009A2577" w:rsidRPr="00A73560" w:rsidRDefault="00B429C7" w:rsidP="007846CF">
            <w:pPr>
              <w:ind w:leftChars="-50" w:left="84" w:hangingChars="100" w:hanging="199"/>
              <w:rPr>
                <w:sz w:val="21"/>
                <w:szCs w:val="21"/>
              </w:rPr>
            </w:pPr>
            <w:r>
              <w:rPr>
                <w:noProof/>
                <w:sz w:val="21"/>
                <w:szCs w:val="21"/>
              </w:rPr>
              <w:pict>
                <v:shapetype id="_x0000_t202" coordsize="21600,21600" o:spt="202" path="m,l,21600r21600,l21600,xe">
                  <v:stroke joinstyle="miter"/>
                  <v:path gradientshapeok="t" o:connecttype="rect"/>
                </v:shapetype>
                <v:shape id="テキスト 3" o:spid="_x0000_s1026" type="#_x0000_t202" style="position:absolute;left:0;text-align:left;margin-left:-1.8pt;margin-top:80.4pt;width:135.4pt;height:135.55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" fillcolor="white [3201]" strokecolor="black [3200]" strokeweight=".5pt">
                  <v:textbox style="mso-next-textbox:#テキスト 3" inset="1.5mm,,1.5mm">
                    <w:txbxContent>
                      <w:p w:rsidR="002B14DB" w:rsidRDefault="002B14DB" w:rsidP="003144F3">
                        <w:pPr>
                          <w:snapToGrid w:val="0"/>
                          <w:rPr>
                            <w:rFonts w:asciiTheme="minorEastAsia" w:hAnsiTheme="minorEastAsia"/>
                            <w:sz w:val="18"/>
                            <w:szCs w:val="20"/>
                          </w:rPr>
                        </w:pPr>
                        <w:r>
                          <w:rPr>
                            <w:rFonts w:asciiTheme="minorEastAsia" w:hAnsiTheme="minorEastAsia" w:hint="eastAsia"/>
                            <w:sz w:val="18"/>
                            <w:szCs w:val="20"/>
                          </w:rPr>
                          <w:t>＜小集団による語り合いと</w:t>
                        </w:r>
                      </w:p>
                      <w:p w:rsidR="002B14DB" w:rsidRPr="003144F3" w:rsidRDefault="002B14DB" w:rsidP="00A73560">
                        <w:pPr>
                          <w:snapToGrid w:val="0"/>
                          <w:jc w:val="right"/>
                          <w:rPr>
                            <w:rFonts w:asciiTheme="minorEastAsia" w:hAnsiTheme="minorEastAsia"/>
                            <w:sz w:val="18"/>
                            <w:szCs w:val="20"/>
                          </w:rPr>
                        </w:pPr>
                        <w:r w:rsidRPr="003144F3">
                          <w:rPr>
                            <w:rFonts w:asciiTheme="minorEastAsia" w:hAnsiTheme="minorEastAsia" w:hint="eastAsia"/>
                            <w:sz w:val="18"/>
                            <w:szCs w:val="20"/>
                          </w:rPr>
                          <w:t>書く活動</w:t>
                        </w:r>
                        <w:r>
                          <w:rPr>
                            <w:rFonts w:asciiTheme="minorEastAsia" w:hAnsiTheme="minorEastAsia" w:hint="eastAsia"/>
                            <w:sz w:val="18"/>
                            <w:szCs w:val="20"/>
                          </w:rPr>
                          <w:t>＞</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１．</w:t>
                        </w:r>
                        <w:r w:rsidRPr="00A73560">
                          <w:rPr>
                            <w:rFonts w:asciiTheme="minorEastAsia" w:hAnsiTheme="minorEastAsia" w:hint="eastAsia"/>
                            <w:sz w:val="18"/>
                            <w:szCs w:val="20"/>
                          </w:rPr>
                          <w:t>ワークシートに自分の考えを記入する。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２．</w:t>
                        </w:r>
                        <w:r w:rsidR="00D127A6">
                          <w:rPr>
                            <w:rFonts w:asciiTheme="minorEastAsia" w:hAnsiTheme="minorEastAsia" w:hint="eastAsia"/>
                            <w:sz w:val="18"/>
                            <w:szCs w:val="20"/>
                          </w:rPr>
                          <w:t>小集団による語り</w:t>
                        </w:r>
                        <w:r w:rsidRPr="00A73560">
                          <w:rPr>
                            <w:rFonts w:asciiTheme="minorEastAsia" w:hAnsiTheme="minorEastAsia" w:hint="eastAsia"/>
                            <w:sz w:val="18"/>
                            <w:szCs w:val="20"/>
                          </w:rPr>
                          <w:t>合いを行う。</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３．</w:t>
                        </w:r>
                        <w:r w:rsidR="00D127A6">
                          <w:rPr>
                            <w:rFonts w:asciiTheme="minorEastAsia" w:hAnsiTheme="minorEastAsia" w:hint="eastAsia"/>
                            <w:sz w:val="18"/>
                            <w:szCs w:val="20"/>
                          </w:rPr>
                          <w:t>語り</w:t>
                        </w:r>
                        <w:r w:rsidRPr="00A73560">
                          <w:rPr>
                            <w:rFonts w:asciiTheme="minorEastAsia" w:hAnsiTheme="minorEastAsia" w:hint="eastAsia"/>
                            <w:sz w:val="18"/>
                            <w:szCs w:val="20"/>
                          </w:rPr>
                          <w:t>合いの後、再び自分の考えをワークシートに記入する。</w:t>
                        </w:r>
                      </w:p>
                      <w:p w:rsidR="002B14DB"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＜学級全体で考えを共有する＞</w:t>
                        </w:r>
                      </w:p>
                      <w:p w:rsidR="002B14DB" w:rsidRPr="00A73560" w:rsidRDefault="002B14DB" w:rsidP="00A73560">
                        <w:pPr>
                          <w:snapToGrid w:val="0"/>
                          <w:ind w:left="169" w:hangingChars="100" w:hanging="169"/>
                          <w:rPr>
                            <w:rFonts w:asciiTheme="minorEastAsia" w:hAnsiTheme="minorEastAsia"/>
                            <w:sz w:val="18"/>
                            <w:szCs w:val="20"/>
                          </w:rPr>
                        </w:pPr>
                        <w:r>
                          <w:rPr>
                            <w:rFonts w:asciiTheme="minorEastAsia" w:hAnsiTheme="minorEastAsia" w:hint="eastAsia"/>
                            <w:sz w:val="18"/>
                            <w:szCs w:val="20"/>
                          </w:rPr>
                          <w:t xml:space="preserve">　　数人が自分の考えを発表し、学級全体で語り合う。</w:t>
                        </w:r>
                      </w:p>
                    </w:txbxContent>
                  </v:textbox>
                </v:shape>
              </w:pict>
            </w:r>
            <w:r w:rsidR="009A2577">
              <w:rPr>
                <w:rFonts w:hint="eastAsia"/>
                <w:sz w:val="21"/>
                <w:szCs w:val="21"/>
              </w:rPr>
              <w:t>発問③</w:t>
            </w:r>
            <w:r w:rsidR="00CF07E7">
              <w:rPr>
                <w:rFonts w:hint="eastAsia"/>
                <w:sz w:val="21"/>
                <w:szCs w:val="21"/>
              </w:rPr>
              <w:t>（中心発問）</w:t>
            </w:r>
            <w:r w:rsidR="009A2577">
              <w:rPr>
                <w:rFonts w:hint="eastAsia"/>
                <w:sz w:val="21"/>
                <w:szCs w:val="21"/>
              </w:rPr>
              <w:t>「</w:t>
            </w:r>
            <w:r w:rsidR="00CF07E7">
              <w:rPr>
                <w:rFonts w:hint="eastAsia"/>
                <w:sz w:val="21"/>
                <w:szCs w:val="21"/>
              </w:rPr>
              <w:t>茂はどんな気持ちで、黙って家に帰ったのだろうか。また、</w:t>
            </w:r>
            <w:r w:rsidR="007846CF">
              <w:rPr>
                <w:rFonts w:hint="eastAsia"/>
                <w:sz w:val="21"/>
                <w:szCs w:val="21"/>
              </w:rPr>
              <w:t>主人公の行動について、どう考えるか。</w:t>
            </w:r>
            <w:r w:rsidR="009A2577">
              <w:rPr>
                <w:rFonts w:hint="eastAsia"/>
                <w:sz w:val="21"/>
                <w:szCs w:val="21"/>
              </w:rPr>
              <w:t>」</w:t>
            </w:r>
          </w:p>
        </w:tc>
        <w:tc>
          <w:tcPr>
            <w:tcW w:w="2519" w:type="dxa"/>
          </w:tcPr>
          <w:p w:rsidR="005B732C" w:rsidRDefault="005B732C" w:rsidP="00CF5AE3">
            <w:pPr>
              <w:ind w:leftChars="-50" w:left="-15" w:hangingChars="50" w:hanging="100"/>
              <w:rPr>
                <w:sz w:val="21"/>
                <w:szCs w:val="21"/>
              </w:rPr>
            </w:pPr>
          </w:p>
          <w:p w:rsidR="00731504" w:rsidRDefault="00731504" w:rsidP="00CF5AE3">
            <w:pPr>
              <w:ind w:leftChars="-50" w:left="-15" w:hangingChars="50" w:hanging="100"/>
              <w:rPr>
                <w:sz w:val="21"/>
                <w:szCs w:val="21"/>
              </w:rPr>
            </w:pPr>
          </w:p>
          <w:p w:rsidR="007846CF" w:rsidRDefault="007846CF" w:rsidP="00CF5AE3">
            <w:pPr>
              <w:ind w:leftChars="-50" w:left="-15" w:hangingChars="50" w:hanging="100"/>
              <w:rPr>
                <w:sz w:val="21"/>
                <w:szCs w:val="21"/>
              </w:rPr>
            </w:pPr>
          </w:p>
          <w:p w:rsidR="007846CF" w:rsidRDefault="007846CF" w:rsidP="00CF5AE3">
            <w:pPr>
              <w:ind w:leftChars="-50" w:left="-15" w:hangingChars="50" w:hanging="100"/>
              <w:rPr>
                <w:sz w:val="21"/>
                <w:szCs w:val="21"/>
              </w:rPr>
            </w:pPr>
          </w:p>
          <w:p w:rsidR="007846CF" w:rsidRDefault="007846CF" w:rsidP="00CF5AE3">
            <w:pPr>
              <w:ind w:leftChars="-50" w:left="-15" w:hangingChars="50" w:hanging="100"/>
              <w:rPr>
                <w:sz w:val="21"/>
                <w:szCs w:val="21"/>
              </w:rPr>
            </w:pPr>
          </w:p>
          <w:p w:rsidR="007846CF" w:rsidRDefault="007846CF" w:rsidP="00CF5AE3">
            <w:pPr>
              <w:ind w:leftChars="-50" w:left="-15" w:hangingChars="50" w:hanging="100"/>
              <w:rPr>
                <w:sz w:val="21"/>
                <w:szCs w:val="21"/>
              </w:rPr>
            </w:pPr>
          </w:p>
          <w:p w:rsidR="00731504" w:rsidRDefault="00731504" w:rsidP="00CF5AE3">
            <w:pPr>
              <w:ind w:leftChars="-50" w:left="-15" w:hangingChars="50" w:hanging="100"/>
              <w:rPr>
                <w:sz w:val="21"/>
                <w:szCs w:val="21"/>
              </w:rPr>
            </w:pPr>
            <w:r>
              <w:rPr>
                <w:rFonts w:hint="eastAsia"/>
                <w:sz w:val="21"/>
                <w:szCs w:val="21"/>
              </w:rPr>
              <w:t>・</w:t>
            </w:r>
            <w:r w:rsidR="007846CF">
              <w:rPr>
                <w:rFonts w:hint="eastAsia"/>
                <w:sz w:val="21"/>
                <w:szCs w:val="21"/>
              </w:rPr>
              <w:t>浩二がそう言うのなら、外してもいいかな。</w:t>
            </w:r>
          </w:p>
          <w:p w:rsidR="00731504" w:rsidRDefault="00731504" w:rsidP="00CF5AE3">
            <w:pPr>
              <w:ind w:leftChars="-50" w:left="-15" w:hangingChars="50" w:hanging="100"/>
              <w:rPr>
                <w:sz w:val="21"/>
                <w:szCs w:val="21"/>
              </w:rPr>
            </w:pPr>
            <w:r>
              <w:rPr>
                <w:rFonts w:hint="eastAsia"/>
                <w:sz w:val="21"/>
                <w:szCs w:val="21"/>
              </w:rPr>
              <w:t>・</w:t>
            </w:r>
            <w:r w:rsidR="007846CF">
              <w:rPr>
                <w:rFonts w:hint="eastAsia"/>
                <w:sz w:val="21"/>
                <w:szCs w:val="21"/>
              </w:rPr>
              <w:t>一年生も浩二と同じ意見だし、その方がいいかな。</w:t>
            </w:r>
          </w:p>
          <w:p w:rsidR="00B30338" w:rsidRDefault="00050013" w:rsidP="00CF5AE3">
            <w:pPr>
              <w:ind w:leftChars="-50" w:left="-15" w:hangingChars="50" w:hanging="100"/>
              <w:rPr>
                <w:sz w:val="21"/>
                <w:szCs w:val="21"/>
              </w:rPr>
            </w:pPr>
            <w:r>
              <w:rPr>
                <w:rFonts w:hint="eastAsia"/>
                <w:sz w:val="21"/>
                <w:szCs w:val="21"/>
              </w:rPr>
              <w:t>・</w:t>
            </w:r>
            <w:r w:rsidR="007846CF">
              <w:rPr>
                <w:rFonts w:hint="eastAsia"/>
                <w:sz w:val="21"/>
                <w:szCs w:val="21"/>
              </w:rPr>
              <w:t>正夫には犠牲になってもらおう。</w:t>
            </w:r>
          </w:p>
          <w:p w:rsidR="00B30338" w:rsidRDefault="00B30338" w:rsidP="00CF5AE3">
            <w:pPr>
              <w:ind w:leftChars="-50" w:left="-15" w:hangingChars="50" w:hanging="100"/>
              <w:rPr>
                <w:sz w:val="21"/>
                <w:szCs w:val="21"/>
              </w:rPr>
            </w:pPr>
          </w:p>
          <w:p w:rsidR="00B30338" w:rsidRDefault="00C52F5C" w:rsidP="007846CF">
            <w:pPr>
              <w:ind w:leftChars="-50" w:left="-15" w:hangingChars="50" w:hanging="100"/>
              <w:rPr>
                <w:sz w:val="21"/>
                <w:szCs w:val="21"/>
              </w:rPr>
            </w:pPr>
            <w:r>
              <w:rPr>
                <w:rFonts w:hint="eastAsia"/>
                <w:sz w:val="21"/>
                <w:szCs w:val="21"/>
              </w:rPr>
              <w:t>・</w:t>
            </w:r>
            <w:r w:rsidR="00244475">
              <w:rPr>
                <w:rFonts w:hint="eastAsia"/>
                <w:sz w:val="21"/>
                <w:szCs w:val="21"/>
              </w:rPr>
              <w:t>正夫がこんな</w:t>
            </w:r>
            <w:r w:rsidR="00CF07E7">
              <w:rPr>
                <w:rFonts w:hint="eastAsia"/>
                <w:sz w:val="21"/>
                <w:szCs w:val="21"/>
              </w:rPr>
              <w:t>に努力していたなんて知らなかった。</w:t>
            </w:r>
          </w:p>
          <w:p w:rsidR="009A2577" w:rsidRDefault="00CF07E7" w:rsidP="00CF07E7">
            <w:pPr>
              <w:ind w:leftChars="-50" w:left="-15" w:hangingChars="50" w:hanging="100"/>
              <w:rPr>
                <w:sz w:val="21"/>
                <w:szCs w:val="21"/>
              </w:rPr>
            </w:pPr>
            <w:r>
              <w:rPr>
                <w:rFonts w:hint="eastAsia"/>
                <w:sz w:val="21"/>
                <w:szCs w:val="21"/>
              </w:rPr>
              <w:t>・</w:t>
            </w:r>
            <w:r w:rsidR="00230AB6">
              <w:rPr>
                <w:rFonts w:hint="eastAsia"/>
                <w:sz w:val="21"/>
                <w:szCs w:val="21"/>
              </w:rPr>
              <w:t>こんな姿を見たら、とてもレギュラーを外れてくれなんて言い出せないな。</w:t>
            </w:r>
          </w:p>
          <w:p w:rsidR="0013175A" w:rsidRDefault="0013175A" w:rsidP="00CF07E7">
            <w:pPr>
              <w:ind w:leftChars="-50" w:left="-15" w:hangingChars="50" w:hanging="100"/>
              <w:rPr>
                <w:sz w:val="21"/>
                <w:szCs w:val="21"/>
              </w:rPr>
            </w:pPr>
          </w:p>
          <w:p w:rsidR="00230AB6" w:rsidRDefault="00230AB6" w:rsidP="00CF07E7">
            <w:pPr>
              <w:ind w:leftChars="-50" w:left="-15" w:hangingChars="50" w:hanging="100"/>
              <w:rPr>
                <w:sz w:val="21"/>
                <w:szCs w:val="21"/>
              </w:rPr>
            </w:pPr>
            <w:r>
              <w:rPr>
                <w:rFonts w:hint="eastAsia"/>
                <w:sz w:val="21"/>
                <w:szCs w:val="21"/>
              </w:rPr>
              <w:t>・</w:t>
            </w:r>
            <w:r w:rsidR="00F6134D">
              <w:rPr>
                <w:rFonts w:hint="eastAsia"/>
                <w:sz w:val="21"/>
                <w:szCs w:val="21"/>
              </w:rPr>
              <w:t>やっぱり正夫にレギュラーから外れろなんて言えないな。</w:t>
            </w:r>
          </w:p>
          <w:p w:rsidR="00F6134D" w:rsidRDefault="00F6134D" w:rsidP="00CF07E7">
            <w:pPr>
              <w:ind w:leftChars="-50" w:left="-15" w:hangingChars="50" w:hanging="100"/>
              <w:rPr>
                <w:sz w:val="21"/>
                <w:szCs w:val="21"/>
              </w:rPr>
            </w:pPr>
            <w:r>
              <w:rPr>
                <w:rFonts w:hint="eastAsia"/>
                <w:sz w:val="21"/>
                <w:szCs w:val="21"/>
              </w:rPr>
              <w:t>・明日浩二や信一郎になんて言えばいいんだろう。</w:t>
            </w:r>
          </w:p>
          <w:p w:rsidR="00F6134D" w:rsidRDefault="00F6134D" w:rsidP="00CF07E7">
            <w:pPr>
              <w:ind w:leftChars="-50" w:left="-15" w:hangingChars="50" w:hanging="100"/>
              <w:rPr>
                <w:sz w:val="21"/>
                <w:szCs w:val="21"/>
              </w:rPr>
            </w:pPr>
            <w:r>
              <w:rPr>
                <w:rFonts w:hint="eastAsia"/>
                <w:sz w:val="21"/>
                <w:szCs w:val="21"/>
              </w:rPr>
              <w:t>・キャプテンだからって、どうしてこんなに苦しい思いをするんだろう。</w:t>
            </w:r>
          </w:p>
          <w:p w:rsidR="00F6134D" w:rsidRDefault="00F6134D" w:rsidP="00CF07E7">
            <w:pPr>
              <w:ind w:leftChars="-50" w:left="-15" w:hangingChars="50" w:hanging="100"/>
              <w:rPr>
                <w:sz w:val="21"/>
                <w:szCs w:val="21"/>
              </w:rPr>
            </w:pPr>
          </w:p>
          <w:p w:rsidR="00F6134D" w:rsidRDefault="00F6134D" w:rsidP="00CF07E7">
            <w:pPr>
              <w:ind w:leftChars="-50" w:left="-15" w:hangingChars="50" w:hanging="100"/>
              <w:rPr>
                <w:sz w:val="21"/>
                <w:szCs w:val="21"/>
              </w:rPr>
            </w:pPr>
            <w:r>
              <w:rPr>
                <w:rFonts w:hint="eastAsia"/>
                <w:sz w:val="21"/>
                <w:szCs w:val="21"/>
              </w:rPr>
              <w:t>・人の意見に左右されてばかりで自分の意見がない。</w:t>
            </w:r>
          </w:p>
          <w:p w:rsidR="00F6134D" w:rsidRDefault="00F6134D" w:rsidP="00CF07E7">
            <w:pPr>
              <w:ind w:leftChars="-50" w:left="-15" w:hangingChars="50" w:hanging="100"/>
              <w:rPr>
                <w:sz w:val="21"/>
                <w:szCs w:val="21"/>
              </w:rPr>
            </w:pPr>
            <w:r>
              <w:rPr>
                <w:rFonts w:hint="eastAsia"/>
                <w:sz w:val="21"/>
                <w:szCs w:val="21"/>
              </w:rPr>
              <w:t>・茂は卑怯な感じがする。</w:t>
            </w:r>
          </w:p>
          <w:p w:rsidR="00F6134D" w:rsidRPr="00F6134D" w:rsidRDefault="00F6134D" w:rsidP="00244475">
            <w:pPr>
              <w:ind w:leftChars="-50" w:left="-15" w:hangingChars="50" w:hanging="100"/>
              <w:rPr>
                <w:sz w:val="21"/>
                <w:szCs w:val="21"/>
              </w:rPr>
            </w:pPr>
            <w:r>
              <w:rPr>
                <w:rFonts w:hint="eastAsia"/>
                <w:sz w:val="21"/>
                <w:szCs w:val="21"/>
              </w:rPr>
              <w:t>・浩二達や稔にはさまれていて、茂が</w:t>
            </w:r>
            <w:r w:rsidR="00244475">
              <w:rPr>
                <w:rFonts w:hint="eastAsia"/>
                <w:sz w:val="21"/>
                <w:szCs w:val="21"/>
              </w:rPr>
              <w:t>気の毒</w:t>
            </w:r>
            <w:r>
              <w:rPr>
                <w:rFonts w:hint="eastAsia"/>
                <w:sz w:val="21"/>
                <w:szCs w:val="21"/>
              </w:rPr>
              <w:t>。</w:t>
            </w:r>
          </w:p>
        </w:tc>
        <w:tc>
          <w:tcPr>
            <w:tcW w:w="3768" w:type="dxa"/>
          </w:tcPr>
          <w:p w:rsidR="00152625" w:rsidRDefault="00152625" w:rsidP="00CF5AE3">
            <w:pPr>
              <w:ind w:leftChars="-50" w:left="-15" w:hangingChars="50" w:hanging="100"/>
              <w:rPr>
                <w:sz w:val="21"/>
                <w:szCs w:val="21"/>
              </w:rPr>
            </w:pPr>
            <w:r>
              <w:rPr>
                <w:rFonts w:hint="eastAsia"/>
                <w:sz w:val="21"/>
                <w:szCs w:val="21"/>
              </w:rPr>
              <w:t>●資料名を黒板に貼る</w:t>
            </w:r>
            <w:r>
              <w:rPr>
                <w:rFonts w:hint="eastAsia"/>
                <w:sz w:val="21"/>
                <w:szCs w:val="21"/>
              </w:rPr>
              <w:t>(T2)</w:t>
            </w:r>
          </w:p>
          <w:p w:rsidR="005B732C" w:rsidRDefault="00152625" w:rsidP="00CF5AE3">
            <w:pPr>
              <w:ind w:leftChars="-50" w:left="-15" w:hangingChars="50" w:hanging="100"/>
              <w:rPr>
                <w:sz w:val="21"/>
                <w:szCs w:val="21"/>
              </w:rPr>
            </w:pPr>
            <w:r>
              <w:rPr>
                <w:rFonts w:hint="eastAsia"/>
                <w:sz w:val="21"/>
                <w:szCs w:val="21"/>
              </w:rPr>
              <w:t>●資料を朗読する。</w:t>
            </w:r>
            <w:r>
              <w:rPr>
                <w:rFonts w:hint="eastAsia"/>
                <w:sz w:val="21"/>
                <w:szCs w:val="21"/>
              </w:rPr>
              <w:t>(T</w:t>
            </w:r>
            <w:r w:rsidR="00D531CD">
              <w:rPr>
                <w:rFonts w:hint="eastAsia"/>
                <w:sz w:val="21"/>
                <w:szCs w:val="21"/>
              </w:rPr>
              <w:t>1</w:t>
            </w:r>
            <w:r>
              <w:rPr>
                <w:rFonts w:hint="eastAsia"/>
                <w:sz w:val="21"/>
                <w:szCs w:val="21"/>
              </w:rPr>
              <w:t>)</w:t>
            </w:r>
          </w:p>
          <w:p w:rsidR="00731504" w:rsidRDefault="007846CF" w:rsidP="00CF5AE3">
            <w:pPr>
              <w:ind w:leftChars="-50" w:left="-15" w:hangingChars="50" w:hanging="100"/>
              <w:rPr>
                <w:sz w:val="21"/>
                <w:szCs w:val="21"/>
              </w:rPr>
            </w:pPr>
            <w:r>
              <w:rPr>
                <w:rFonts w:hint="eastAsia"/>
                <w:sz w:val="21"/>
                <w:szCs w:val="21"/>
              </w:rPr>
              <w:t>●登場人物</w:t>
            </w:r>
            <w:r w:rsidR="00CF07E7">
              <w:rPr>
                <w:rFonts w:hint="eastAsia"/>
                <w:sz w:val="21"/>
                <w:szCs w:val="21"/>
              </w:rPr>
              <w:t>と、それぞれの正夫に対する立場を</w:t>
            </w:r>
            <w:r>
              <w:rPr>
                <w:rFonts w:hint="eastAsia"/>
                <w:sz w:val="21"/>
                <w:szCs w:val="21"/>
              </w:rPr>
              <w:t>整理する。</w:t>
            </w:r>
            <w:r>
              <w:rPr>
                <w:rFonts w:hint="eastAsia"/>
                <w:sz w:val="21"/>
                <w:szCs w:val="21"/>
              </w:rPr>
              <w:t>(T1)</w:t>
            </w:r>
          </w:p>
          <w:p w:rsidR="007846CF" w:rsidRDefault="007846CF" w:rsidP="00CF5AE3">
            <w:pPr>
              <w:ind w:leftChars="-50" w:left="-15" w:hangingChars="50" w:hanging="100"/>
              <w:rPr>
                <w:sz w:val="21"/>
                <w:szCs w:val="21"/>
              </w:rPr>
            </w:pPr>
            <w:r>
              <w:rPr>
                <w:rFonts w:hint="eastAsia"/>
                <w:sz w:val="21"/>
                <w:szCs w:val="21"/>
              </w:rPr>
              <w:t>●図と文字カードを黒板に貼る。</w:t>
            </w:r>
            <w:r>
              <w:rPr>
                <w:rFonts w:hint="eastAsia"/>
                <w:sz w:val="21"/>
                <w:szCs w:val="21"/>
              </w:rPr>
              <w:t>(T2)</w:t>
            </w:r>
          </w:p>
          <w:p w:rsidR="007846CF" w:rsidRDefault="007846CF" w:rsidP="00CF5AE3">
            <w:pPr>
              <w:ind w:leftChars="-50" w:left="-15" w:hangingChars="50" w:hanging="100"/>
              <w:rPr>
                <w:sz w:val="21"/>
                <w:szCs w:val="21"/>
              </w:rPr>
            </w:pPr>
          </w:p>
          <w:p w:rsidR="00152625" w:rsidRDefault="00152625" w:rsidP="00CF5AE3">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152625" w:rsidRDefault="00152625" w:rsidP="00CF5AE3">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152625" w:rsidRDefault="00152625" w:rsidP="00CF5AE3">
            <w:pPr>
              <w:ind w:leftChars="-50" w:left="-15" w:hangingChars="50" w:hanging="100"/>
              <w:rPr>
                <w:sz w:val="21"/>
                <w:szCs w:val="21"/>
              </w:rPr>
            </w:pPr>
            <w:r>
              <w:rPr>
                <w:rFonts w:hint="eastAsia"/>
                <w:sz w:val="21"/>
                <w:szCs w:val="21"/>
              </w:rPr>
              <w:t>●生徒の意見を板書する</w:t>
            </w:r>
            <w:r>
              <w:rPr>
                <w:rFonts w:hint="eastAsia"/>
                <w:sz w:val="21"/>
                <w:szCs w:val="21"/>
              </w:rPr>
              <w:t>(T2)</w:t>
            </w:r>
          </w:p>
          <w:p w:rsidR="00230AB6" w:rsidRDefault="00152625" w:rsidP="00230AB6">
            <w:pPr>
              <w:ind w:leftChars="-50" w:left="-15" w:hangingChars="50" w:hanging="100"/>
              <w:rPr>
                <w:sz w:val="21"/>
                <w:szCs w:val="21"/>
              </w:rPr>
            </w:pPr>
            <w:r>
              <w:rPr>
                <w:rFonts w:hint="eastAsia"/>
                <w:sz w:val="21"/>
                <w:szCs w:val="21"/>
              </w:rPr>
              <w:t>○</w:t>
            </w:r>
            <w:r w:rsidR="007846CF">
              <w:rPr>
                <w:rFonts w:hint="eastAsia"/>
                <w:sz w:val="21"/>
                <w:szCs w:val="21"/>
              </w:rPr>
              <w:t>主人公の「はずしたほうが得策」「一年生の手前犠牲に」など、相手の立場を考えない言動を押さえる</w:t>
            </w:r>
            <w:r w:rsidR="00230AB6">
              <w:rPr>
                <w:rFonts w:hint="eastAsia"/>
                <w:sz w:val="21"/>
                <w:szCs w:val="21"/>
              </w:rPr>
              <w:t>。</w:t>
            </w:r>
          </w:p>
          <w:p w:rsidR="00731504" w:rsidRDefault="00731504" w:rsidP="00CF5AE3">
            <w:pPr>
              <w:ind w:leftChars="-50" w:left="-15" w:hangingChars="50" w:hanging="100"/>
              <w:rPr>
                <w:sz w:val="21"/>
                <w:szCs w:val="21"/>
              </w:rPr>
            </w:pPr>
          </w:p>
          <w:p w:rsidR="00CF6DD1" w:rsidRDefault="00152625" w:rsidP="00CF5AE3">
            <w:pPr>
              <w:ind w:leftChars="-50" w:left="-15" w:hangingChars="50" w:hanging="100"/>
              <w:rPr>
                <w:sz w:val="21"/>
                <w:szCs w:val="21"/>
              </w:rPr>
            </w:pPr>
            <w:r>
              <w:rPr>
                <w:rFonts w:hint="eastAsia"/>
                <w:sz w:val="21"/>
                <w:szCs w:val="21"/>
              </w:rPr>
              <w:t>●発問カードを黒板に貼る</w:t>
            </w:r>
            <w:r>
              <w:rPr>
                <w:rFonts w:hint="eastAsia"/>
                <w:sz w:val="21"/>
                <w:szCs w:val="21"/>
              </w:rPr>
              <w:t>(T2)</w:t>
            </w:r>
          </w:p>
          <w:p w:rsidR="007846CF" w:rsidRDefault="007846CF" w:rsidP="007846CF">
            <w:pPr>
              <w:ind w:leftChars="-50" w:left="-15" w:hangingChars="50" w:hanging="100"/>
              <w:rPr>
                <w:sz w:val="21"/>
                <w:szCs w:val="21"/>
              </w:rPr>
            </w:pPr>
            <w:r>
              <w:rPr>
                <w:rFonts w:hint="eastAsia"/>
                <w:sz w:val="21"/>
                <w:szCs w:val="21"/>
              </w:rPr>
              <w:t>●挙手、指名により発表させる。</w:t>
            </w:r>
            <w:r>
              <w:rPr>
                <w:rFonts w:hint="eastAsia"/>
                <w:sz w:val="21"/>
                <w:szCs w:val="21"/>
              </w:rPr>
              <w:t>(T1)</w:t>
            </w:r>
          </w:p>
          <w:p w:rsidR="007846CF" w:rsidRDefault="007846CF" w:rsidP="007846CF">
            <w:pPr>
              <w:ind w:leftChars="-50" w:left="-15" w:hangingChars="50" w:hanging="100"/>
              <w:rPr>
                <w:sz w:val="21"/>
                <w:szCs w:val="21"/>
              </w:rPr>
            </w:pPr>
            <w:r>
              <w:rPr>
                <w:rFonts w:hint="eastAsia"/>
                <w:sz w:val="21"/>
                <w:szCs w:val="21"/>
              </w:rPr>
              <w:t>●生徒の意見を板書する。</w:t>
            </w:r>
            <w:r>
              <w:rPr>
                <w:rFonts w:hint="eastAsia"/>
                <w:sz w:val="21"/>
                <w:szCs w:val="21"/>
              </w:rPr>
              <w:t>(T2)</w:t>
            </w:r>
          </w:p>
          <w:p w:rsidR="00152625" w:rsidRDefault="00152625" w:rsidP="00CF5AE3">
            <w:pPr>
              <w:ind w:leftChars="-50" w:left="-15" w:hangingChars="50" w:hanging="100"/>
              <w:rPr>
                <w:sz w:val="21"/>
                <w:szCs w:val="21"/>
              </w:rPr>
            </w:pPr>
          </w:p>
          <w:p w:rsidR="00230AB6" w:rsidRDefault="00230AB6" w:rsidP="00CF5AE3">
            <w:pPr>
              <w:ind w:leftChars="-50" w:left="-15" w:hangingChars="50" w:hanging="100"/>
              <w:rPr>
                <w:sz w:val="21"/>
                <w:szCs w:val="21"/>
              </w:rPr>
            </w:pPr>
          </w:p>
          <w:p w:rsidR="00E05C62" w:rsidRPr="00152625" w:rsidRDefault="00E05C62" w:rsidP="00CF5AE3">
            <w:pPr>
              <w:ind w:leftChars="-50" w:left="-15" w:hangingChars="50" w:hanging="100"/>
              <w:rPr>
                <w:sz w:val="21"/>
                <w:szCs w:val="21"/>
              </w:rPr>
            </w:pPr>
          </w:p>
          <w:p w:rsidR="007846CF" w:rsidRDefault="007846CF" w:rsidP="007846CF">
            <w:pPr>
              <w:ind w:leftChars="-50" w:left="-15" w:hangingChars="50" w:hanging="100"/>
              <w:rPr>
                <w:sz w:val="21"/>
                <w:szCs w:val="21"/>
              </w:rPr>
            </w:pPr>
            <w:r>
              <w:rPr>
                <w:rFonts w:hint="eastAsia"/>
                <w:sz w:val="21"/>
                <w:szCs w:val="21"/>
              </w:rPr>
              <w:t>●小集団の語り合いに加わり、語り合いの内容を深める。</w:t>
            </w:r>
            <w:r>
              <w:rPr>
                <w:rFonts w:hint="eastAsia"/>
                <w:sz w:val="21"/>
                <w:szCs w:val="21"/>
              </w:rPr>
              <w:t>(T1</w:t>
            </w:r>
            <w:r>
              <w:rPr>
                <w:rFonts w:hint="eastAsia"/>
                <w:sz w:val="21"/>
                <w:szCs w:val="21"/>
              </w:rPr>
              <w:t>・</w:t>
            </w:r>
            <w:r>
              <w:rPr>
                <w:rFonts w:hint="eastAsia"/>
                <w:sz w:val="21"/>
                <w:szCs w:val="21"/>
              </w:rPr>
              <w:t>T2)</w:t>
            </w:r>
          </w:p>
          <w:p w:rsidR="00991338" w:rsidRDefault="00991338" w:rsidP="00CF5AE3">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「茂は、どうして黙って家に帰ったのだろう。」</w:t>
            </w:r>
          </w:p>
          <w:p w:rsidR="009A2577" w:rsidRDefault="00CF5AE3" w:rsidP="00F6134D">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w:t>
            </w:r>
            <w:r w:rsidR="00991338">
              <w:rPr>
                <w:rFonts w:hint="eastAsia"/>
                <w:sz w:val="21"/>
                <w:szCs w:val="21"/>
              </w:rPr>
              <w:t>そもそも、</w:t>
            </w:r>
            <w:r w:rsidR="00004FF3">
              <w:rPr>
                <w:rFonts w:hint="eastAsia"/>
                <w:sz w:val="21"/>
                <w:szCs w:val="21"/>
              </w:rPr>
              <w:t>茂自身はどうしたいの</w:t>
            </w:r>
            <w:r w:rsidR="00F6134D">
              <w:rPr>
                <w:rFonts w:hint="eastAsia"/>
                <w:sz w:val="21"/>
                <w:szCs w:val="21"/>
              </w:rPr>
              <w:t>だろう。</w:t>
            </w:r>
            <w:r>
              <w:rPr>
                <w:rFonts w:hint="eastAsia"/>
                <w:sz w:val="21"/>
                <w:szCs w:val="21"/>
              </w:rPr>
              <w:t>」</w:t>
            </w:r>
          </w:p>
          <w:p w:rsidR="00F6134D" w:rsidRDefault="00F6134D" w:rsidP="00F6134D">
            <w:pPr>
              <w:ind w:leftChars="-50" w:left="-15" w:hangingChars="50" w:hanging="100"/>
              <w:rPr>
                <w:sz w:val="21"/>
                <w:szCs w:val="21"/>
              </w:rPr>
            </w:pPr>
          </w:p>
          <w:p w:rsidR="00991338" w:rsidRDefault="00991338" w:rsidP="00F6134D">
            <w:pPr>
              <w:ind w:leftChars="-50" w:left="-15" w:hangingChars="50" w:hanging="100"/>
              <w:rPr>
                <w:sz w:val="21"/>
                <w:szCs w:val="21"/>
              </w:rPr>
            </w:pPr>
          </w:p>
          <w:p w:rsidR="00991338" w:rsidRDefault="00991338" w:rsidP="00F6134D">
            <w:pPr>
              <w:ind w:leftChars="-50" w:left="-15" w:hangingChars="50" w:hanging="100"/>
              <w:rPr>
                <w:sz w:val="21"/>
                <w:szCs w:val="21"/>
              </w:rPr>
            </w:pPr>
            <w:r>
              <w:rPr>
                <w:rFonts w:hint="eastAsia"/>
                <w:sz w:val="21"/>
                <w:szCs w:val="21"/>
              </w:rPr>
              <w:t>[</w:t>
            </w:r>
            <w:r>
              <w:rPr>
                <w:rFonts w:hint="eastAsia"/>
                <w:sz w:val="21"/>
                <w:szCs w:val="21"/>
              </w:rPr>
              <w:t>補助発問</w:t>
            </w:r>
            <w:r>
              <w:rPr>
                <w:rFonts w:hint="eastAsia"/>
                <w:sz w:val="21"/>
                <w:szCs w:val="21"/>
              </w:rPr>
              <w:t>]</w:t>
            </w:r>
            <w:r>
              <w:rPr>
                <w:rFonts w:hint="eastAsia"/>
                <w:sz w:val="21"/>
                <w:szCs w:val="21"/>
              </w:rPr>
              <w:t>「これまでの茂の態度をどう思う</w:t>
            </w:r>
            <w:r w:rsidR="00004FF3">
              <w:rPr>
                <w:rFonts w:hint="eastAsia"/>
                <w:sz w:val="21"/>
                <w:szCs w:val="21"/>
              </w:rPr>
              <w:t>か</w:t>
            </w:r>
            <w:r>
              <w:rPr>
                <w:rFonts w:hint="eastAsia"/>
                <w:sz w:val="21"/>
                <w:szCs w:val="21"/>
              </w:rPr>
              <w:t>。」</w:t>
            </w:r>
          </w:p>
          <w:p w:rsidR="00BE1C70" w:rsidRDefault="00BE1C70" w:rsidP="00F6134D">
            <w:pPr>
              <w:ind w:leftChars="-50" w:left="-15" w:hangingChars="50" w:hanging="100"/>
              <w:rPr>
                <w:sz w:val="21"/>
                <w:szCs w:val="21"/>
              </w:rPr>
            </w:pPr>
          </w:p>
        </w:tc>
      </w:tr>
      <w:tr w:rsidR="005B732C" w:rsidTr="007846CF">
        <w:tc>
          <w:tcPr>
            <w:tcW w:w="426" w:type="dxa"/>
          </w:tcPr>
          <w:p w:rsidR="005B732C" w:rsidRDefault="005B732C">
            <w:pPr>
              <w:rPr>
                <w:sz w:val="21"/>
                <w:szCs w:val="21"/>
              </w:rPr>
            </w:pPr>
            <w:r>
              <w:rPr>
                <w:rFonts w:hint="eastAsia"/>
                <w:sz w:val="21"/>
                <w:szCs w:val="21"/>
              </w:rPr>
              <w:t>終末</w:t>
            </w:r>
          </w:p>
        </w:tc>
        <w:tc>
          <w:tcPr>
            <w:tcW w:w="3009" w:type="dxa"/>
          </w:tcPr>
          <w:p w:rsidR="00236ECB" w:rsidRPr="00FD0679" w:rsidRDefault="00236ECB" w:rsidP="00CF5AE3">
            <w:pPr>
              <w:ind w:leftChars="-50" w:left="84" w:hangingChars="100" w:hanging="199"/>
              <w:rPr>
                <w:rFonts w:asciiTheme="minorEastAsia" w:hAnsiTheme="minorEastAsia"/>
                <w:sz w:val="21"/>
                <w:szCs w:val="21"/>
              </w:rPr>
            </w:pPr>
            <w:r w:rsidRPr="00FD0679">
              <w:rPr>
                <w:rFonts w:asciiTheme="minorEastAsia" w:hAnsiTheme="minorEastAsia" w:hint="eastAsia"/>
                <w:sz w:val="21"/>
                <w:szCs w:val="21"/>
              </w:rPr>
              <w:t xml:space="preserve">３　</w:t>
            </w:r>
            <w:r w:rsidR="00BE1C70" w:rsidRPr="00FD0679">
              <w:rPr>
                <w:rFonts w:asciiTheme="minorEastAsia" w:hAnsiTheme="minorEastAsia" w:hint="eastAsia"/>
                <w:sz w:val="21"/>
                <w:szCs w:val="21"/>
              </w:rPr>
              <w:t>教師の説話を聞き、それぞれの差異を尊重するということについて考える。</w:t>
            </w:r>
          </w:p>
          <w:p w:rsidR="00BE1C70" w:rsidRPr="009A2577" w:rsidRDefault="00BE1C70" w:rsidP="00CF5AE3">
            <w:pPr>
              <w:ind w:leftChars="-50" w:left="84" w:hangingChars="100" w:hanging="199"/>
              <w:rPr>
                <w:sz w:val="21"/>
                <w:szCs w:val="21"/>
              </w:rPr>
            </w:pPr>
          </w:p>
          <w:p w:rsidR="00E11227" w:rsidRPr="009A2577" w:rsidRDefault="00A73560" w:rsidP="00CF5AE3">
            <w:pPr>
              <w:ind w:leftChars="-50" w:left="84" w:hangingChars="100" w:hanging="199"/>
              <w:rPr>
                <w:rFonts w:asciiTheme="majorEastAsia" w:eastAsiaTheme="majorEastAsia" w:hAnsiTheme="majorEastAsia"/>
                <w:sz w:val="21"/>
                <w:szCs w:val="21"/>
              </w:rPr>
            </w:pPr>
            <w:r w:rsidRPr="00FD0679">
              <w:rPr>
                <w:rFonts w:asciiTheme="minorEastAsia" w:hAnsiTheme="minorEastAsia" w:hint="eastAsia"/>
                <w:sz w:val="21"/>
                <w:szCs w:val="21"/>
              </w:rPr>
              <w:t>４</w:t>
            </w:r>
            <w:r w:rsidR="009A2577" w:rsidRPr="00FD0679">
              <w:rPr>
                <w:rFonts w:asciiTheme="minorEastAsia" w:hAnsiTheme="minorEastAsia" w:hint="eastAsia"/>
                <w:sz w:val="21"/>
                <w:szCs w:val="21"/>
              </w:rPr>
              <w:t xml:space="preserve">　</w:t>
            </w:r>
            <w:r w:rsidR="009A2577" w:rsidRPr="00BE1C70">
              <w:rPr>
                <w:rFonts w:asciiTheme="minorEastAsia" w:hAnsiTheme="minorEastAsia" w:hint="eastAsia"/>
                <w:sz w:val="21"/>
                <w:szCs w:val="21"/>
              </w:rPr>
              <w:t>今日の授業で感じたこと、考えたことを書き、発表する</w:t>
            </w:r>
            <w:r w:rsidR="00E11227" w:rsidRPr="00BE1C70">
              <w:rPr>
                <w:rFonts w:asciiTheme="minorEastAsia" w:hAnsiTheme="minorEastAsia" w:hint="eastAsia"/>
                <w:sz w:val="21"/>
                <w:szCs w:val="21"/>
              </w:rPr>
              <w:t>。</w:t>
            </w:r>
          </w:p>
        </w:tc>
        <w:tc>
          <w:tcPr>
            <w:tcW w:w="2519" w:type="dxa"/>
          </w:tcPr>
          <w:p w:rsidR="005B732C" w:rsidRPr="009A2577" w:rsidRDefault="005B732C" w:rsidP="00CF5AE3">
            <w:pPr>
              <w:ind w:leftChars="-50" w:left="84" w:hangingChars="100" w:hanging="199"/>
              <w:rPr>
                <w:sz w:val="21"/>
                <w:szCs w:val="21"/>
              </w:rPr>
            </w:pPr>
          </w:p>
        </w:tc>
        <w:tc>
          <w:tcPr>
            <w:tcW w:w="3768" w:type="dxa"/>
          </w:tcPr>
          <w:p w:rsidR="00004FF3" w:rsidRDefault="00004FF3" w:rsidP="00004FF3">
            <w:pPr>
              <w:ind w:leftChars="-50" w:left="-15" w:hangingChars="50" w:hanging="100"/>
              <w:rPr>
                <w:sz w:val="21"/>
                <w:szCs w:val="21"/>
              </w:rPr>
            </w:pPr>
            <w:r>
              <w:rPr>
                <w:rFonts w:hint="eastAsia"/>
                <w:sz w:val="21"/>
                <w:szCs w:val="21"/>
              </w:rPr>
              <w:t>●説話をする。</w:t>
            </w:r>
            <w:r>
              <w:rPr>
                <w:rFonts w:hint="eastAsia"/>
                <w:sz w:val="21"/>
                <w:szCs w:val="21"/>
              </w:rPr>
              <w:t>(T1)(T2)</w:t>
            </w:r>
          </w:p>
          <w:p w:rsidR="00BE1C70" w:rsidRDefault="009A2577" w:rsidP="00CF5AE3">
            <w:pPr>
              <w:ind w:leftChars="-50" w:left="-15" w:hangingChars="50" w:hanging="100"/>
              <w:rPr>
                <w:sz w:val="21"/>
                <w:szCs w:val="21"/>
              </w:rPr>
            </w:pPr>
            <w:r>
              <w:rPr>
                <w:rFonts w:hint="eastAsia"/>
                <w:sz w:val="21"/>
                <w:szCs w:val="21"/>
              </w:rPr>
              <w:t>○</w:t>
            </w:r>
            <w:r w:rsidR="00BE1C70">
              <w:rPr>
                <w:rFonts w:hint="eastAsia"/>
                <w:sz w:val="21"/>
                <w:szCs w:val="21"/>
              </w:rPr>
              <w:t>互いのもつ異なる個性を見つけ、違うものを違うと認め、ときには許す私心のない寛容の心、偏狭なものの見方や考え方のない広い心を育てる。</w:t>
            </w:r>
          </w:p>
          <w:p w:rsidR="00D127A6" w:rsidRDefault="00D127A6" w:rsidP="00CF5AE3">
            <w:pPr>
              <w:ind w:leftChars="-50" w:left="-15" w:hangingChars="50" w:hanging="100"/>
              <w:rPr>
                <w:sz w:val="21"/>
                <w:szCs w:val="21"/>
              </w:rPr>
            </w:pPr>
            <w:r>
              <w:rPr>
                <w:rFonts w:hint="eastAsia"/>
                <w:sz w:val="21"/>
                <w:szCs w:val="21"/>
              </w:rPr>
              <w:t>○</w:t>
            </w:r>
            <w:r w:rsidR="00BE1C70">
              <w:rPr>
                <w:rFonts w:hint="eastAsia"/>
                <w:sz w:val="21"/>
                <w:szCs w:val="21"/>
              </w:rPr>
              <w:t>個性や立場を尊重することのできる判断力</w:t>
            </w:r>
            <w:r w:rsidR="00612DFA">
              <w:rPr>
                <w:rFonts w:hint="eastAsia"/>
                <w:sz w:val="21"/>
                <w:szCs w:val="21"/>
              </w:rPr>
              <w:t>について自分自身を振り返らせる。</w:t>
            </w:r>
          </w:p>
          <w:p w:rsidR="00D127A6" w:rsidRDefault="00D127A6" w:rsidP="00CF5AE3">
            <w:pPr>
              <w:ind w:leftChars="-50" w:left="-15" w:hangingChars="50" w:hanging="100"/>
              <w:rPr>
                <w:sz w:val="21"/>
                <w:szCs w:val="21"/>
              </w:rPr>
            </w:pPr>
            <w:r>
              <w:rPr>
                <w:rFonts w:hint="eastAsia"/>
                <w:sz w:val="21"/>
                <w:szCs w:val="21"/>
              </w:rPr>
              <w:t>●ワークシートを回収する。</w:t>
            </w:r>
            <w:r>
              <w:rPr>
                <w:rFonts w:hint="eastAsia"/>
                <w:sz w:val="21"/>
                <w:szCs w:val="21"/>
              </w:rPr>
              <w:t>(T1)</w:t>
            </w:r>
          </w:p>
        </w:tc>
      </w:tr>
    </w:tbl>
    <w:p w:rsidR="005B732C" w:rsidRDefault="005B732C">
      <w:pPr>
        <w:rPr>
          <w:sz w:val="21"/>
          <w:szCs w:val="21"/>
        </w:rPr>
      </w:pPr>
    </w:p>
    <w:p w:rsidR="00B9630E" w:rsidRDefault="00B9630E" w:rsidP="00B61390">
      <w:pPr>
        <w:outlineLvl w:val="0"/>
        <w:rPr>
          <w:sz w:val="21"/>
          <w:szCs w:val="21"/>
        </w:rPr>
      </w:pPr>
      <w:r>
        <w:rPr>
          <w:rFonts w:hint="eastAsia"/>
          <w:sz w:val="21"/>
          <w:szCs w:val="21"/>
        </w:rPr>
        <w:t>（３）評価の観点</w:t>
      </w:r>
    </w:p>
    <w:p w:rsidR="00075F7F" w:rsidRDefault="00B9630E" w:rsidP="00FD55C8">
      <w:pPr>
        <w:rPr>
          <w:sz w:val="21"/>
          <w:szCs w:val="21"/>
        </w:rPr>
      </w:pPr>
      <w:r>
        <w:rPr>
          <w:rFonts w:hint="eastAsia"/>
          <w:sz w:val="21"/>
          <w:szCs w:val="21"/>
        </w:rPr>
        <w:t>・</w:t>
      </w:r>
      <w:r w:rsidR="00075F7F">
        <w:rPr>
          <w:rFonts w:hint="eastAsia"/>
          <w:sz w:val="21"/>
          <w:szCs w:val="21"/>
        </w:rPr>
        <w:t>いろいろなものの見方や考え方があることを理解することができたか。</w:t>
      </w:r>
    </w:p>
    <w:p w:rsidR="00B9630E" w:rsidRDefault="00075F7F" w:rsidP="00B9630E">
      <w:pPr>
        <w:rPr>
          <w:sz w:val="21"/>
          <w:szCs w:val="21"/>
        </w:rPr>
      </w:pPr>
      <w:r>
        <w:rPr>
          <w:rFonts w:hint="eastAsia"/>
          <w:sz w:val="21"/>
          <w:szCs w:val="21"/>
        </w:rPr>
        <w:t>・個性や立場を尊重することのできる判断力を養うことができたか。</w:t>
      </w:r>
    </w:p>
    <w:p w:rsidR="003A48CC" w:rsidRPr="00956017" w:rsidRDefault="003A48CC" w:rsidP="00B9630E">
      <w:pPr>
        <w:rPr>
          <w:sz w:val="21"/>
          <w:szCs w:val="21"/>
        </w:rPr>
      </w:pPr>
    </w:p>
    <w:p w:rsidR="003A48CC" w:rsidRPr="00C33D5E" w:rsidRDefault="00B429C7" w:rsidP="00B9630E">
      <w:pPr>
        <w:rPr>
          <w:rFonts w:asciiTheme="majorEastAsia" w:eastAsiaTheme="majorEastAsia" w:hAnsiTheme="majorEastAsia"/>
          <w:sz w:val="21"/>
          <w:szCs w:val="21"/>
        </w:rPr>
      </w:pPr>
      <w:r w:rsidRPr="00B429C7">
        <w:rPr>
          <w:noProof/>
          <w:sz w:val="21"/>
          <w:szCs w:val="21"/>
        </w:rPr>
        <w:pict>
          <v:shape id="テキスト 1" o:spid="_x0000_s1028" type="#_x0000_t202" style="position:absolute;left:0;text-align:left;margin-left:-11.45pt;margin-top:17.2pt;width:503.8pt;height:245.7pt;z-index:251659264;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fillcolor="white [3201]" strokecolor="black [3200]" strokeweight="1pt">
            <v:textbox style="layout-flow:vertical-ideographic;mso-next-textbox:#テキスト 1">
              <w:txbxContent>
                <w:p w:rsidR="002B14DB" w:rsidRDefault="002B14DB" w:rsidP="003A48CC">
                  <w:pPr>
                    <w:jc w:val="left"/>
                    <w:rPr>
                      <w:sz w:val="20"/>
                      <w:szCs w:val="21"/>
                      <w:bdr w:val="single" w:sz="4" w:space="0" w:color="auto"/>
                    </w:rPr>
                  </w:pPr>
                  <w:r w:rsidRPr="00CF5AE3">
                    <w:rPr>
                      <w:rFonts w:hint="eastAsia"/>
                      <w:sz w:val="20"/>
                      <w:szCs w:val="21"/>
                    </w:rPr>
                    <w:t xml:space="preserve">　</w:t>
                  </w:r>
                  <w:r w:rsidR="00D531CD" w:rsidRPr="00D531CD">
                    <w:rPr>
                      <w:rFonts w:hint="eastAsia"/>
                      <w:sz w:val="20"/>
                      <w:szCs w:val="21"/>
                      <w:bdr w:val="single" w:sz="4" w:space="0" w:color="auto"/>
                    </w:rPr>
                    <w:t>茂の悩み</w:t>
                  </w:r>
                </w:p>
                <w:p w:rsidR="002B14DB" w:rsidRPr="00CF5AE3" w:rsidRDefault="00A74E8C" w:rsidP="003A48CC">
                  <w:pPr>
                    <w:jc w:val="left"/>
                    <w:rPr>
                      <w:sz w:val="20"/>
                      <w:szCs w:val="21"/>
                    </w:rPr>
                  </w:pPr>
                  <w:r>
                    <w:rPr>
                      <w:rFonts w:hint="eastAsia"/>
                      <w:sz w:val="20"/>
                      <w:szCs w:val="21"/>
                    </w:rPr>
                    <w:t xml:space="preserve">　　　　　　　　・二年生でレギュラー</w:t>
                  </w:r>
                </w:p>
                <w:p w:rsidR="002B14DB" w:rsidRDefault="00A74E8C" w:rsidP="003A48CC">
                  <w:pPr>
                    <w:jc w:val="left"/>
                    <w:rPr>
                      <w:sz w:val="20"/>
                      <w:szCs w:val="21"/>
                    </w:rPr>
                  </w:pPr>
                  <w:r>
                    <w:rPr>
                      <w:rFonts w:hint="eastAsia"/>
                      <w:sz w:val="20"/>
                      <w:szCs w:val="21"/>
                    </w:rPr>
                    <w:t xml:space="preserve">　　　　　　　　・あまり上手くない</w:t>
                  </w:r>
                </w:p>
                <w:p w:rsidR="002B14DB" w:rsidRPr="00991338" w:rsidRDefault="00991338" w:rsidP="00C727FE">
                  <w:pPr>
                    <w:spacing w:beforeLines="50"/>
                    <w:jc w:val="left"/>
                    <w:rPr>
                      <w:sz w:val="20"/>
                      <w:szCs w:val="21"/>
                    </w:rPr>
                  </w:pPr>
                  <w:r>
                    <w:rPr>
                      <w:rFonts w:hint="eastAsia"/>
                      <w:sz w:val="20"/>
                      <w:szCs w:val="21"/>
                    </w:rPr>
                    <w:t xml:space="preserve">　</w:t>
                  </w:r>
                  <w:r w:rsidRPr="00991338">
                    <w:rPr>
                      <w:rFonts w:hint="eastAsia"/>
                      <w:sz w:val="18"/>
                      <w:szCs w:val="21"/>
                    </w:rPr>
                    <w:t>○</w:t>
                  </w:r>
                  <w:r w:rsidRPr="00991338">
                    <w:rPr>
                      <w:rFonts w:hint="eastAsia"/>
                      <w:sz w:val="20"/>
                      <w:szCs w:val="21"/>
                      <w:bdr w:val="single" w:sz="4" w:space="0" w:color="auto"/>
                    </w:rPr>
                    <w:t>浩二『あんなやつ、外したほうがいいぜ』</w:t>
                  </w:r>
                </w:p>
                <w:p w:rsidR="00991338" w:rsidRDefault="00991338" w:rsidP="003A48CC">
                  <w:pPr>
                    <w:jc w:val="left"/>
                    <w:rPr>
                      <w:sz w:val="20"/>
                      <w:szCs w:val="21"/>
                    </w:rPr>
                  </w:pPr>
                  <w:r w:rsidRPr="00991338">
                    <w:rPr>
                      <w:rFonts w:hint="eastAsia"/>
                      <w:sz w:val="20"/>
                      <w:szCs w:val="21"/>
                    </w:rPr>
                    <w:t xml:space="preserve">　　</w:t>
                  </w:r>
                  <w:r w:rsidRPr="00991338">
                    <w:rPr>
                      <w:rFonts w:hint="eastAsia"/>
                      <w:sz w:val="20"/>
                      <w:szCs w:val="21"/>
                      <w:bdr w:val="single" w:sz="4" w:space="0" w:color="auto"/>
                    </w:rPr>
                    <w:t>茂はどう思った？</w:t>
                  </w:r>
                </w:p>
                <w:p w:rsidR="00991338" w:rsidRDefault="00991338" w:rsidP="003A48CC">
                  <w:pPr>
                    <w:jc w:val="left"/>
                    <w:rPr>
                      <w:sz w:val="20"/>
                      <w:szCs w:val="21"/>
                    </w:rPr>
                  </w:pPr>
                  <w:r>
                    <w:rPr>
                      <w:rFonts w:hint="eastAsia"/>
                      <w:sz w:val="20"/>
                      <w:szCs w:val="21"/>
                    </w:rPr>
                    <w:t xml:space="preserve">　　・</w:t>
                  </w:r>
                </w:p>
                <w:p w:rsidR="00991338" w:rsidRPr="00991338" w:rsidRDefault="00991338" w:rsidP="003A48CC">
                  <w:pPr>
                    <w:jc w:val="left"/>
                    <w:rPr>
                      <w:sz w:val="20"/>
                      <w:szCs w:val="21"/>
                    </w:rPr>
                  </w:pPr>
                  <w:r>
                    <w:rPr>
                      <w:rFonts w:hint="eastAsia"/>
                      <w:sz w:val="20"/>
                      <w:szCs w:val="21"/>
                    </w:rPr>
                    <w:t xml:space="preserve">　　・</w:t>
                  </w: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Default="00991338" w:rsidP="003A48CC">
                  <w:pPr>
                    <w:jc w:val="left"/>
                    <w:rPr>
                      <w:sz w:val="18"/>
                      <w:szCs w:val="21"/>
                    </w:rPr>
                  </w:pPr>
                </w:p>
                <w:p w:rsidR="00991338" w:rsidRPr="00991338" w:rsidRDefault="00991338" w:rsidP="00C727FE">
                  <w:pPr>
                    <w:spacing w:beforeLines="50"/>
                    <w:ind w:firstLineChars="100" w:firstLine="189"/>
                    <w:jc w:val="left"/>
                    <w:rPr>
                      <w:sz w:val="20"/>
                      <w:szCs w:val="21"/>
                      <w:bdr w:val="single" w:sz="4" w:space="0" w:color="auto"/>
                    </w:rPr>
                  </w:pPr>
                  <w:r w:rsidRPr="00991338">
                    <w:rPr>
                      <w:rFonts w:hint="eastAsia"/>
                      <w:sz w:val="20"/>
                      <w:szCs w:val="21"/>
                    </w:rPr>
                    <w:t>○</w:t>
                  </w:r>
                  <w:r w:rsidRPr="00991338">
                    <w:rPr>
                      <w:rFonts w:hint="eastAsia"/>
                      <w:sz w:val="20"/>
                      <w:szCs w:val="21"/>
                      <w:bdr w:val="single" w:sz="4" w:space="0" w:color="auto"/>
                    </w:rPr>
                    <w:t>稔と正夫の練習</w:t>
                  </w:r>
                </w:p>
                <w:p w:rsidR="00991338" w:rsidRDefault="00991338" w:rsidP="00991338">
                  <w:pPr>
                    <w:ind w:firstLineChars="100" w:firstLine="189"/>
                    <w:jc w:val="left"/>
                    <w:rPr>
                      <w:sz w:val="20"/>
                      <w:szCs w:val="21"/>
                      <w:bdr w:val="single" w:sz="4" w:space="0" w:color="auto"/>
                    </w:rPr>
                  </w:pPr>
                  <w:r w:rsidRPr="00991338">
                    <w:rPr>
                      <w:rFonts w:hint="eastAsia"/>
                      <w:sz w:val="20"/>
                      <w:szCs w:val="21"/>
                    </w:rPr>
                    <w:t xml:space="preserve">　</w:t>
                  </w:r>
                  <w:r w:rsidRPr="00991338">
                    <w:rPr>
                      <w:rFonts w:hint="eastAsia"/>
                      <w:sz w:val="20"/>
                      <w:szCs w:val="21"/>
                      <w:bdr w:val="single" w:sz="4" w:space="0" w:color="auto"/>
                    </w:rPr>
                    <w:t>茂はどう思った？</w:t>
                  </w:r>
                </w:p>
                <w:p w:rsidR="00BE1C70" w:rsidRPr="00BE1C70" w:rsidRDefault="00BE1C70" w:rsidP="00BE1C70">
                  <w:pPr>
                    <w:jc w:val="left"/>
                    <w:rPr>
                      <w:sz w:val="20"/>
                      <w:szCs w:val="21"/>
                    </w:rPr>
                  </w:pPr>
                  <w:r w:rsidRPr="00BE1C70">
                    <w:rPr>
                      <w:rFonts w:hint="eastAsia"/>
                      <w:sz w:val="20"/>
                      <w:szCs w:val="21"/>
                    </w:rPr>
                    <w:t xml:space="preserve">　・</w:t>
                  </w:r>
                </w:p>
                <w:p w:rsidR="00BE1C70" w:rsidRDefault="00BE1C70" w:rsidP="00BE1C70">
                  <w:pPr>
                    <w:jc w:val="left"/>
                    <w:rPr>
                      <w:sz w:val="20"/>
                      <w:szCs w:val="21"/>
                      <w:bdr w:val="single" w:sz="4" w:space="0" w:color="auto"/>
                    </w:rPr>
                  </w:pPr>
                  <w:r w:rsidRPr="00BE1C70">
                    <w:rPr>
                      <w:rFonts w:hint="eastAsia"/>
                      <w:sz w:val="20"/>
                      <w:szCs w:val="21"/>
                    </w:rPr>
                    <w:t xml:space="preserve">　・</w:t>
                  </w:r>
                </w:p>
                <w:p w:rsidR="00BE1C70" w:rsidRPr="00BE1C70" w:rsidRDefault="00BE1C70" w:rsidP="00BE1C70">
                  <w:pPr>
                    <w:jc w:val="left"/>
                    <w:rPr>
                      <w:sz w:val="20"/>
                      <w:szCs w:val="21"/>
                      <w:bdr w:val="single" w:sz="4" w:space="0" w:color="auto"/>
                    </w:rPr>
                  </w:pPr>
                  <w:r w:rsidRPr="00BE1C70">
                    <w:rPr>
                      <w:rFonts w:hint="eastAsia"/>
                      <w:sz w:val="20"/>
                      <w:szCs w:val="21"/>
                    </w:rPr>
                    <w:t xml:space="preserve">　○</w:t>
                  </w:r>
                  <w:r w:rsidRPr="00BE1C70">
                    <w:rPr>
                      <w:rFonts w:hint="eastAsia"/>
                      <w:sz w:val="20"/>
                      <w:szCs w:val="21"/>
                      <w:bdr w:val="single" w:sz="4" w:space="0" w:color="auto"/>
                    </w:rPr>
                    <w:t>黙って帰ったとき</w:t>
                  </w:r>
                </w:p>
                <w:p w:rsidR="00BE1C70" w:rsidRDefault="00BE1C70" w:rsidP="00BE1C70">
                  <w:pPr>
                    <w:jc w:val="left"/>
                    <w:rPr>
                      <w:sz w:val="20"/>
                      <w:szCs w:val="21"/>
                      <w:bdr w:val="single" w:sz="4" w:space="0" w:color="auto"/>
                    </w:rPr>
                  </w:pPr>
                  <w:r>
                    <w:rPr>
                      <w:rFonts w:hint="eastAsia"/>
                      <w:sz w:val="20"/>
                      <w:szCs w:val="21"/>
                    </w:rPr>
                    <w:t xml:space="preserve">　　</w:t>
                  </w:r>
                  <w:r w:rsidRPr="00BE1C70">
                    <w:rPr>
                      <w:rFonts w:hint="eastAsia"/>
                      <w:sz w:val="20"/>
                      <w:szCs w:val="21"/>
                      <w:bdr w:val="single" w:sz="4" w:space="0" w:color="auto"/>
                    </w:rPr>
                    <w:t>どう思う？</w:t>
                  </w:r>
                  <w:r w:rsidRPr="00BE1C70">
                    <w:rPr>
                      <w:rFonts w:hint="eastAsia"/>
                      <w:sz w:val="20"/>
                      <w:szCs w:val="21"/>
                    </w:rPr>
                    <w:t xml:space="preserve">　　　　　</w:t>
                  </w:r>
                  <w:r w:rsidRPr="00BE1C70">
                    <w:rPr>
                      <w:rFonts w:hint="eastAsia"/>
                      <w:sz w:val="20"/>
                      <w:szCs w:val="21"/>
                      <w:bdr w:val="single" w:sz="4" w:space="0" w:color="auto"/>
                      <w:shd w:val="pct15" w:color="auto" w:fill="FFFFFF"/>
                    </w:rPr>
                    <w:t>語り合い</w:t>
                  </w:r>
                </w:p>
                <w:p w:rsidR="00BE1C70" w:rsidRPr="00BE1C70" w:rsidRDefault="00BE1C70" w:rsidP="00BE1C70">
                  <w:pPr>
                    <w:jc w:val="left"/>
                    <w:rPr>
                      <w:sz w:val="20"/>
                      <w:szCs w:val="21"/>
                    </w:rPr>
                  </w:pPr>
                  <w:r w:rsidRPr="00BE1C70">
                    <w:rPr>
                      <w:rFonts w:hint="eastAsia"/>
                      <w:sz w:val="20"/>
                      <w:szCs w:val="21"/>
                    </w:rPr>
                    <w:t xml:space="preserve">　・</w:t>
                  </w:r>
                </w:p>
                <w:p w:rsidR="00BE1C70" w:rsidRPr="00BE1C70" w:rsidRDefault="00BE1C70" w:rsidP="00BE1C70">
                  <w:pPr>
                    <w:jc w:val="left"/>
                    <w:rPr>
                      <w:sz w:val="20"/>
                      <w:szCs w:val="21"/>
                    </w:rPr>
                  </w:pPr>
                  <w:r w:rsidRPr="00BE1C70">
                    <w:rPr>
                      <w:rFonts w:hint="eastAsia"/>
                      <w:sz w:val="20"/>
                      <w:szCs w:val="21"/>
                    </w:rPr>
                    <w:t xml:space="preserve">　・</w:t>
                  </w:r>
                </w:p>
              </w:txbxContent>
            </v:textbox>
            <w10:wrap anchorx="margin"/>
          </v:shape>
        </w:pict>
      </w:r>
      <w:r w:rsidR="003A48CC" w:rsidRPr="00C33D5E">
        <w:rPr>
          <w:rFonts w:asciiTheme="majorEastAsia" w:eastAsiaTheme="majorEastAsia" w:hAnsiTheme="majorEastAsia" w:hint="eastAsia"/>
          <w:sz w:val="21"/>
          <w:szCs w:val="21"/>
        </w:rPr>
        <w:t>５　板書計画</w:t>
      </w:r>
    </w:p>
    <w:p w:rsidR="00B9630E" w:rsidRPr="00B9630E" w:rsidRDefault="00B429C7" w:rsidP="00B9630E">
      <w:pPr>
        <w:rPr>
          <w:sz w:val="21"/>
          <w:szCs w:val="21"/>
        </w:rPr>
      </w:pPr>
      <w:r>
        <w:rPr>
          <w:noProof/>
          <w:sz w:val="21"/>
          <w:szCs w:val="21"/>
        </w:rPr>
        <w:pict>
          <v:shape id="_x0000_s1031" type="#_x0000_t202" style="position:absolute;left:0;text-align:left;margin-left:148.85pt;margin-top:273pt;width:45.8pt;height:63.7pt;z-index:251663360;mso-position-horizontal-relative:margin;mso-position-vertical-relative:margin" strokeweight="1pt">
            <v:textbox style="layout-flow:vertical-ideographic" inset="5.85pt,.7pt,5.85pt,.7pt">
              <w:txbxContent>
                <w:p w:rsidR="00A74E8C" w:rsidRPr="00A74E8C" w:rsidRDefault="00A74E8C">
                  <w:pPr>
                    <w:rPr>
                      <w:rFonts w:ascii="HG丸ｺﾞｼｯｸM-PRO" w:eastAsia="HG丸ｺﾞｼｯｸM-PRO"/>
                      <w:sz w:val="16"/>
                    </w:rPr>
                  </w:pPr>
                  <w:r w:rsidRPr="00A74E8C">
                    <w:rPr>
                      <w:rFonts w:ascii="HG丸ｺﾞｼｯｸM-PRO" w:eastAsia="HG丸ｺﾞｼｯｸM-PRO" w:hint="eastAsia"/>
                      <w:sz w:val="16"/>
                    </w:rPr>
                    <w:t>レギュラーから</w:t>
                  </w:r>
                </w:p>
                <w:p w:rsidR="00A74E8C" w:rsidRPr="00A74E8C" w:rsidRDefault="00A74E8C" w:rsidP="00A74E8C">
                  <w:pPr>
                    <w:rPr>
                      <w:rFonts w:ascii="HG丸ｺﾞｼｯｸM-PRO" w:eastAsia="HG丸ｺﾞｼｯｸM-PRO"/>
                      <w:b/>
                      <w:sz w:val="22"/>
                    </w:rPr>
                  </w:pPr>
                  <w:r w:rsidRPr="00A74E8C">
                    <w:rPr>
                      <w:rFonts w:ascii="HG丸ｺﾞｼｯｸM-PRO" w:eastAsia="HG丸ｺﾞｼｯｸM-PRO" w:hint="eastAsia"/>
                      <w:b/>
                      <w:sz w:val="22"/>
                    </w:rPr>
                    <w:t>はずさない</w:t>
                  </w:r>
                </w:p>
              </w:txbxContent>
            </v:textbox>
            <w10:wrap type="square" anchorx="margin" anchory="margin"/>
          </v:shape>
        </w:pict>
      </w:r>
      <w:r>
        <w:rPr>
          <w:noProof/>
          <w:sz w:val="21"/>
          <w:szCs w:val="21"/>
        </w:rPr>
        <w:pict>
          <v:oval id="_x0000_s1036" style="position:absolute;left:0;text-align:left;margin-left:148.85pt;margin-top:80.9pt;width:34.35pt;height:45.5pt;z-index:251668480" strokeweight="1pt">
            <v:textbox style="layout-flow:vertical-ideographic" inset="5.85pt,.7pt,5.85pt,.7pt">
              <w:txbxContent>
                <w:p w:rsidR="00A74E8C" w:rsidRPr="00A74E8C" w:rsidRDefault="00A74E8C" w:rsidP="00A74E8C">
                  <w:pPr>
                    <w:jc w:val="center"/>
                    <w:rPr>
                      <w:rFonts w:ascii="HG丸ｺﾞｼｯｸM-PRO" w:eastAsia="HG丸ｺﾞｼｯｸM-PRO"/>
                      <w:b/>
                      <w:sz w:val="18"/>
                    </w:rPr>
                  </w:pPr>
                  <w:r>
                    <w:rPr>
                      <w:rFonts w:ascii="HG丸ｺﾞｼｯｸM-PRO" w:eastAsia="HG丸ｺﾞｼｯｸM-PRO" w:hint="eastAsia"/>
                      <w:b/>
                      <w:sz w:val="18"/>
                    </w:rPr>
                    <w:t>稔</w:t>
                  </w:r>
                  <w:r w:rsidRPr="00A74E8C">
                    <w:rPr>
                      <w:rFonts w:ascii="HG丸ｺﾞｼｯｸM-PRO" w:eastAsia="HG丸ｺﾞｼｯｸM-PRO" w:hint="eastAsia"/>
                      <w:b/>
                      <w:sz w:val="18"/>
                    </w:rPr>
                    <w:t>(図)</w:t>
                  </w:r>
                </w:p>
              </w:txbxContent>
            </v:textbox>
          </v:oval>
        </w:pict>
      </w:r>
      <w:r>
        <w:rPr>
          <w:noProof/>
          <w:sz w:val="21"/>
          <w:szCs w:val="21"/>
        </w:rPr>
        <w:pict>
          <v:oval id="_x0000_s1032" style="position:absolute;left:0;text-align:left;margin-left:423.65pt;margin-top:26.3pt;width:34.35pt;height:54.6pt;z-index:251664384" strokeweight="1pt">
            <v:textbox style="layout-flow:vertical-ideographic" inset="5.85pt,.7pt,5.85pt,.7pt">
              <w:txbxContent>
                <w:p w:rsidR="00A74E8C" w:rsidRPr="00991338" w:rsidRDefault="00A74E8C" w:rsidP="00A74E8C">
                  <w:pPr>
                    <w:jc w:val="center"/>
                    <w:rPr>
                      <w:rFonts w:ascii="HG丸ｺﾞｼｯｸM-PRO" w:eastAsia="HG丸ｺﾞｼｯｸM-PRO"/>
                      <w:b/>
                      <w:sz w:val="20"/>
                    </w:rPr>
                  </w:pPr>
                  <w:r w:rsidRPr="00991338">
                    <w:rPr>
                      <w:rFonts w:ascii="HG丸ｺﾞｼｯｸM-PRO" w:eastAsia="HG丸ｺﾞｼｯｸM-PRO" w:hint="eastAsia"/>
                      <w:b/>
                      <w:sz w:val="20"/>
                    </w:rPr>
                    <w:t>正夫(図)</w:t>
                  </w:r>
                </w:p>
              </w:txbxContent>
            </v:textbox>
          </v:oval>
        </w:pict>
      </w:r>
      <w:r>
        <w:rPr>
          <w:noProof/>
          <w:sz w:val="21"/>
          <w:szCs w:val="21"/>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type="#_x0000_t62" style="position:absolute;left:0;text-align:left;margin-left:320.6pt;margin-top:71.8pt;width:34.35pt;height:91pt;z-index:251672576" adj="-2955,9044">
            <v:textbox style="layout-flow:vertical-ideographic" inset="5.85pt,.7pt,5.85pt,.7pt">
              <w:txbxContent>
                <w:p w:rsidR="004D42EE" w:rsidRPr="00991338" w:rsidRDefault="00991338" w:rsidP="004D42EE">
                  <w:pPr>
                    <w:rPr>
                      <w:rFonts w:ascii="HG丸ｺﾞｼｯｸM-PRO" w:eastAsia="HG丸ｺﾞｼｯｸM-PRO"/>
                      <w:sz w:val="14"/>
                    </w:rPr>
                  </w:pPr>
                  <w:r w:rsidRPr="00991338">
                    <w:rPr>
                      <w:rFonts w:ascii="HG丸ｺﾞｼｯｸM-PRO" w:eastAsia="HG丸ｺﾞｼｯｸM-PRO" w:hint="eastAsia"/>
                      <w:sz w:val="16"/>
                    </w:rPr>
                    <w:t>外したほうがいいぜ。</w:t>
                  </w:r>
                </w:p>
                <w:p w:rsidR="004D42EE" w:rsidRPr="004D42EE" w:rsidRDefault="004D42EE" w:rsidP="004D42EE">
                  <w:pPr>
                    <w:rPr>
                      <w:rFonts w:ascii="HG丸ｺﾞｼｯｸM-PRO" w:eastAsia="HG丸ｺﾞｼｯｸM-PRO"/>
                      <w:sz w:val="16"/>
                    </w:rPr>
                  </w:pPr>
                  <w:r>
                    <w:rPr>
                      <w:rFonts w:ascii="HG丸ｺﾞｼｯｸM-PRO" w:eastAsia="HG丸ｺﾞｼｯｸM-PRO" w:hint="eastAsia"/>
                      <w:sz w:val="16"/>
                    </w:rPr>
                    <w:t>。</w:t>
                  </w:r>
                </w:p>
              </w:txbxContent>
            </v:textbox>
          </v:shape>
        </w:pict>
      </w:r>
      <w:r>
        <w:rPr>
          <w:noProof/>
          <w:sz w:val="21"/>
          <w:szCs w:val="21"/>
        </w:rPr>
        <w:pict>
          <v:shape id="_x0000_s1039" type="#_x0000_t62" style="position:absolute;left:0;text-align:left;margin-left:297.7pt;margin-top:164.8pt;width:45.8pt;height:61.7pt;z-index:251671552" adj="448,-3746">
            <v:textbox style="layout-flow:vertical-ideographic" inset="5.85pt,.7pt,5.85pt,.7pt">
              <w:txbxContent>
                <w:p w:rsidR="00991338" w:rsidRPr="00991338" w:rsidRDefault="004D42EE">
                  <w:pPr>
                    <w:rPr>
                      <w:rFonts w:ascii="HG丸ｺﾞｼｯｸM-PRO" w:eastAsia="HG丸ｺﾞｼｯｸM-PRO"/>
                      <w:sz w:val="16"/>
                    </w:rPr>
                  </w:pPr>
                  <w:r w:rsidRPr="00991338">
                    <w:rPr>
                      <w:rFonts w:ascii="HG丸ｺﾞｼｯｸM-PRO" w:eastAsia="HG丸ｺﾞｼｯｸM-PRO" w:hint="eastAsia"/>
                      <w:sz w:val="16"/>
                    </w:rPr>
                    <w:t>雄一郎のほうが</w:t>
                  </w:r>
                </w:p>
                <w:p w:rsidR="004D42EE" w:rsidRPr="00991338" w:rsidRDefault="004D42EE">
                  <w:pPr>
                    <w:rPr>
                      <w:rFonts w:ascii="HG丸ｺﾞｼｯｸM-PRO" w:eastAsia="HG丸ｺﾞｼｯｸM-PRO"/>
                      <w:sz w:val="16"/>
                    </w:rPr>
                  </w:pPr>
                  <w:r w:rsidRPr="00991338">
                    <w:rPr>
                      <w:rFonts w:ascii="HG丸ｺﾞｼｯｸM-PRO" w:eastAsia="HG丸ｺﾞｼｯｸM-PRO" w:hint="eastAsia"/>
                      <w:sz w:val="16"/>
                    </w:rPr>
                    <w:t>上手い</w:t>
                  </w:r>
                  <w:r w:rsidR="00991338">
                    <w:rPr>
                      <w:rFonts w:ascii="HG丸ｺﾞｼｯｸM-PRO" w:eastAsia="HG丸ｺﾞｼｯｸM-PRO" w:hint="eastAsia"/>
                      <w:sz w:val="16"/>
                    </w:rPr>
                    <w:t>です</w:t>
                  </w:r>
                  <w:r w:rsidRPr="00991338">
                    <w:rPr>
                      <w:rFonts w:ascii="HG丸ｺﾞｼｯｸM-PRO" w:eastAsia="HG丸ｺﾞｼｯｸM-PRO" w:hint="eastAsia"/>
                      <w:sz w:val="16"/>
                    </w:rPr>
                    <w:t>。</w:t>
                  </w:r>
                </w:p>
              </w:txbxContent>
            </v:textbox>
          </v:shape>
        </w:pict>
      </w:r>
      <w:r>
        <w:rPr>
          <w:noProof/>
          <w:sz w:val="21"/>
          <w:szCs w:val="21"/>
        </w:rPr>
        <w:pict>
          <v:shape id="_x0000_s1043" type="#_x0000_t62" style="position:absolute;left:0;text-align:left;margin-left:148.85pt;margin-top:126.4pt;width:45.8pt;height:100.1pt;z-index:251674624" adj="10847,-1608">
            <v:textbox style="layout-flow:vertical-ideographic" inset="5.85pt,.7pt,5.85pt,.7pt">
              <w:txbxContent>
                <w:p w:rsidR="00991338" w:rsidRPr="00991338" w:rsidRDefault="00991338" w:rsidP="00991338">
                  <w:pPr>
                    <w:rPr>
                      <w:rFonts w:ascii="HG丸ｺﾞｼｯｸM-PRO" w:eastAsia="HG丸ｺﾞｼｯｸM-PRO"/>
                      <w:sz w:val="16"/>
                      <w:szCs w:val="16"/>
                    </w:rPr>
                  </w:pPr>
                  <w:r w:rsidRPr="00991338">
                    <w:rPr>
                      <w:rFonts w:ascii="HG丸ｺﾞｼｯｸM-PRO" w:eastAsia="HG丸ｺﾞｼｯｸM-PRO" w:hint="eastAsia"/>
                      <w:sz w:val="16"/>
                      <w:szCs w:val="16"/>
                    </w:rPr>
                    <w:t>あいつだって</w:t>
                  </w:r>
                </w:p>
                <w:p w:rsidR="00991338" w:rsidRPr="00991338" w:rsidRDefault="00991338" w:rsidP="00991338">
                  <w:pPr>
                    <w:rPr>
                      <w:rFonts w:ascii="HG丸ｺﾞｼｯｸM-PRO" w:eastAsia="HG丸ｺﾞｼｯｸM-PRO"/>
                      <w:sz w:val="16"/>
                      <w:szCs w:val="16"/>
                    </w:rPr>
                  </w:pPr>
                  <w:r w:rsidRPr="00991338">
                    <w:rPr>
                      <w:rFonts w:ascii="HG丸ｺﾞｼｯｸM-PRO" w:eastAsia="HG丸ｺﾞｼｯｸM-PRO" w:hint="eastAsia"/>
                      <w:sz w:val="16"/>
                      <w:szCs w:val="16"/>
                    </w:rPr>
                    <w:t>精一杯やってるんだから。</w:t>
                  </w:r>
                </w:p>
                <w:p w:rsidR="00991338" w:rsidRPr="00991338" w:rsidRDefault="00991338" w:rsidP="00991338">
                  <w:pPr>
                    <w:rPr>
                      <w:rFonts w:ascii="HG丸ｺﾞｼｯｸM-PRO" w:eastAsia="HG丸ｺﾞｼｯｸM-PRO"/>
                      <w:sz w:val="16"/>
                      <w:szCs w:val="16"/>
                    </w:rPr>
                  </w:pPr>
                  <w:r w:rsidRPr="00991338">
                    <w:rPr>
                      <w:rFonts w:ascii="HG丸ｺﾞｼｯｸM-PRO" w:eastAsia="HG丸ｺﾞｼｯｸM-PRO" w:hint="eastAsia"/>
                      <w:sz w:val="16"/>
                      <w:szCs w:val="16"/>
                    </w:rPr>
                    <w:t>。</w:t>
                  </w:r>
                </w:p>
              </w:txbxContent>
            </v:textbox>
          </v:shape>
        </w:pict>
      </w:r>
      <w:r>
        <w:rPr>
          <w:noProof/>
          <w:sz w:val="21"/>
          <w:szCs w:val="21"/>
        </w:rPr>
        <w:pict>
          <v:shapetype id="_x0000_t32" coordsize="21600,21600" o:spt="32" o:oned="t" path="m,l21600,21600e" filled="f">
            <v:path arrowok="t" fillok="f" o:connecttype="none"/>
            <o:lock v:ext="edit" shapetype="t"/>
          </v:shapetype>
          <v:shape id="_x0000_s1037" type="#_x0000_t32" style="position:absolute;left:0;text-align:left;margin-left:194.65pt;margin-top:54.6pt;width:80.15pt;height:.05pt;z-index:251669504" o:connectortype="straight" strokeweight="2.25pt"/>
        </w:pict>
      </w:r>
      <w:r>
        <w:rPr>
          <w:noProof/>
          <w:sz w:val="21"/>
          <w:szCs w:val="21"/>
        </w:rPr>
        <w:pict>
          <v:oval id="_x0000_s1038" style="position:absolute;left:0;text-align:left;margin-left:217.55pt;margin-top:26.3pt;width:34.35pt;height:45.5pt;z-index:251670528" strokeweight="1pt">
            <v:textbox style="layout-flow:vertical-ideographic" inset="5.85pt,.7pt,5.85pt,.7pt">
              <w:txbxContent>
                <w:p w:rsidR="004D42EE" w:rsidRPr="00A74E8C" w:rsidRDefault="004D42EE" w:rsidP="004D42EE">
                  <w:pPr>
                    <w:jc w:val="center"/>
                    <w:rPr>
                      <w:rFonts w:ascii="HG丸ｺﾞｼｯｸM-PRO" w:eastAsia="HG丸ｺﾞｼｯｸM-PRO"/>
                      <w:b/>
                      <w:sz w:val="18"/>
                    </w:rPr>
                  </w:pPr>
                  <w:r>
                    <w:rPr>
                      <w:rFonts w:ascii="HG丸ｺﾞｼｯｸM-PRO" w:eastAsia="HG丸ｺﾞｼｯｸM-PRO" w:hint="eastAsia"/>
                      <w:b/>
                      <w:sz w:val="18"/>
                    </w:rPr>
                    <w:t>茂</w:t>
                  </w:r>
                  <w:r w:rsidRPr="00A74E8C">
                    <w:rPr>
                      <w:rFonts w:ascii="HG丸ｺﾞｼｯｸM-PRO" w:eastAsia="HG丸ｺﾞｼｯｸM-PRO" w:hint="eastAsia"/>
                      <w:b/>
                      <w:sz w:val="18"/>
                    </w:rPr>
                    <w:t>(図)</w:t>
                  </w:r>
                </w:p>
              </w:txbxContent>
            </v:textbox>
          </v:oval>
        </w:pict>
      </w:r>
      <w:r>
        <w:rPr>
          <w:noProof/>
          <w:sz w:val="21"/>
          <w:szCs w:val="21"/>
        </w:rPr>
        <w:pict>
          <v:oval id="_x0000_s1035" style="position:absolute;left:0;text-align:left;margin-left:286.25pt;margin-top:81.9pt;width:34.35pt;height:54.6pt;z-index:251667456" strokeweight="1pt">
            <v:textbox style="layout-flow:vertical-ideographic" inset="5.85pt,.7pt,5.85pt,.7pt">
              <w:txbxContent>
                <w:p w:rsidR="00A74E8C" w:rsidRPr="00A74E8C" w:rsidRDefault="00A74E8C" w:rsidP="00A74E8C">
                  <w:pPr>
                    <w:jc w:val="center"/>
                    <w:rPr>
                      <w:rFonts w:ascii="HG丸ｺﾞｼｯｸM-PRO" w:eastAsia="HG丸ｺﾞｼｯｸM-PRO"/>
                      <w:b/>
                      <w:sz w:val="18"/>
                    </w:rPr>
                  </w:pPr>
                  <w:r>
                    <w:rPr>
                      <w:rFonts w:ascii="HG丸ｺﾞｼｯｸM-PRO" w:eastAsia="HG丸ｺﾞｼｯｸM-PRO" w:hint="eastAsia"/>
                      <w:b/>
                      <w:sz w:val="18"/>
                    </w:rPr>
                    <w:t>浩二</w:t>
                  </w:r>
                  <w:r w:rsidRPr="00A74E8C">
                    <w:rPr>
                      <w:rFonts w:ascii="HG丸ｺﾞｼｯｸM-PRO" w:eastAsia="HG丸ｺﾞｼｯｸM-PRO" w:hint="eastAsia"/>
                      <w:b/>
                      <w:sz w:val="18"/>
                    </w:rPr>
                    <w:t>(図)</w:t>
                  </w:r>
                </w:p>
              </w:txbxContent>
            </v:textbox>
          </v:oval>
        </w:pict>
      </w:r>
      <w:r>
        <w:rPr>
          <w:noProof/>
          <w:sz w:val="21"/>
          <w:szCs w:val="21"/>
        </w:rPr>
        <w:pict>
          <v:oval id="_x0000_s1033" style="position:absolute;left:0;text-align:left;margin-left:263.35pt;margin-top:117.3pt;width:34.35pt;height:63.7pt;z-index:251665408" strokeweight="1pt">
            <v:textbox style="layout-flow:vertical-ideographic" inset="5.85pt,.7pt,5.85pt,.7pt">
              <w:txbxContent>
                <w:p w:rsidR="00A74E8C" w:rsidRPr="00A74E8C" w:rsidRDefault="00A74E8C" w:rsidP="00A74E8C">
                  <w:pPr>
                    <w:jc w:val="center"/>
                    <w:rPr>
                      <w:rFonts w:ascii="HG丸ｺﾞｼｯｸM-PRO" w:eastAsia="HG丸ｺﾞｼｯｸM-PRO"/>
                      <w:b/>
                      <w:sz w:val="18"/>
                    </w:rPr>
                  </w:pPr>
                  <w:r>
                    <w:rPr>
                      <w:rFonts w:ascii="HG丸ｺﾞｼｯｸM-PRO" w:eastAsia="HG丸ｺﾞｼｯｸM-PRO" w:hint="eastAsia"/>
                      <w:b/>
                      <w:sz w:val="18"/>
                    </w:rPr>
                    <w:t>一年生</w:t>
                  </w:r>
                  <w:r w:rsidRPr="00A74E8C">
                    <w:rPr>
                      <w:rFonts w:ascii="HG丸ｺﾞｼｯｸM-PRO" w:eastAsia="HG丸ｺﾞｼｯｸM-PRO" w:hint="eastAsia"/>
                      <w:b/>
                      <w:sz w:val="18"/>
                    </w:rPr>
                    <w:t>(図)</w:t>
                  </w:r>
                </w:p>
              </w:txbxContent>
            </v:textbox>
          </v:oval>
        </w:pict>
      </w:r>
      <w:r>
        <w:rPr>
          <w:noProof/>
          <w:sz w:val="21"/>
          <w:szCs w:val="21"/>
        </w:rPr>
        <w:pict>
          <v:oval id="_x0000_s1034" style="position:absolute;left:0;text-align:left;margin-left:240.45pt;margin-top:63.7pt;width:34.35pt;height:63.7pt;z-index:251666432" strokeweight="1pt">
            <v:textbox style="layout-flow:vertical-ideographic" inset="5.85pt,.7pt,5.85pt,.7pt">
              <w:txbxContent>
                <w:p w:rsidR="00A74E8C" w:rsidRPr="00A74E8C" w:rsidRDefault="004D42EE" w:rsidP="00A74E8C">
                  <w:pPr>
                    <w:jc w:val="center"/>
                    <w:rPr>
                      <w:rFonts w:ascii="HG丸ｺﾞｼｯｸM-PRO" w:eastAsia="HG丸ｺﾞｼｯｸM-PRO"/>
                      <w:b/>
                      <w:sz w:val="18"/>
                    </w:rPr>
                  </w:pPr>
                  <w:r>
                    <w:rPr>
                      <w:rFonts w:ascii="HG丸ｺﾞｼｯｸM-PRO" w:eastAsia="HG丸ｺﾞｼｯｸM-PRO" w:hint="eastAsia"/>
                      <w:b/>
                      <w:sz w:val="18"/>
                    </w:rPr>
                    <w:t>信</w:t>
                  </w:r>
                  <w:r w:rsidR="00A74E8C">
                    <w:rPr>
                      <w:rFonts w:ascii="HG丸ｺﾞｼｯｸM-PRO" w:eastAsia="HG丸ｺﾞｼｯｸM-PRO" w:hint="eastAsia"/>
                      <w:b/>
                      <w:sz w:val="18"/>
                    </w:rPr>
                    <w:t>一郎</w:t>
                  </w:r>
                  <w:r w:rsidR="00A74E8C" w:rsidRPr="00A74E8C">
                    <w:rPr>
                      <w:rFonts w:ascii="HG丸ｺﾞｼｯｸM-PRO" w:eastAsia="HG丸ｺﾞｼｯｸM-PRO" w:hint="eastAsia"/>
                      <w:b/>
                      <w:sz w:val="18"/>
                    </w:rPr>
                    <w:t>(図)</w:t>
                  </w:r>
                </w:p>
              </w:txbxContent>
            </v:textbox>
          </v:oval>
        </w:pict>
      </w:r>
      <w:r>
        <w:rPr>
          <w:noProof/>
          <w:sz w:val="21"/>
          <w:szCs w:val="21"/>
        </w:rPr>
        <w:pict>
          <v:shape id="_x0000_s1030" type="#_x0000_t202" style="position:absolute;left:0;text-align:left;margin-left:274.8pt;margin-top:17.2pt;width:45.8pt;height:63.7pt;z-index:251662336" strokeweight="1pt">
            <v:textbox style="layout-flow:vertical-ideographic" inset="5.85pt,.7pt,5.85pt,.7pt">
              <w:txbxContent>
                <w:p w:rsidR="00A74E8C" w:rsidRPr="00A74E8C" w:rsidRDefault="00984C5D">
                  <w:pPr>
                    <w:rPr>
                      <w:rFonts w:ascii="HG丸ｺﾞｼｯｸM-PRO" w:eastAsia="HG丸ｺﾞｼｯｸM-PRO"/>
                      <w:sz w:val="16"/>
                    </w:rPr>
                  </w:pPr>
                  <w:r w:rsidRPr="00A74E8C">
                    <w:rPr>
                      <w:rFonts w:ascii="HG丸ｺﾞｼｯｸM-PRO" w:eastAsia="HG丸ｺﾞｼｯｸM-PRO" w:hint="eastAsia"/>
                      <w:sz w:val="16"/>
                    </w:rPr>
                    <w:t>レギュラーから</w:t>
                  </w:r>
                </w:p>
                <w:p w:rsidR="00984C5D" w:rsidRPr="00A74E8C" w:rsidRDefault="00984C5D" w:rsidP="00A74E8C">
                  <w:pPr>
                    <w:rPr>
                      <w:rFonts w:ascii="HG丸ｺﾞｼｯｸM-PRO" w:eastAsia="HG丸ｺﾞｼｯｸM-PRO"/>
                      <w:b/>
                    </w:rPr>
                  </w:pPr>
                  <w:r w:rsidRPr="00A74E8C">
                    <w:rPr>
                      <w:rFonts w:ascii="HG丸ｺﾞｼｯｸM-PRO" w:eastAsia="HG丸ｺﾞｼｯｸM-PRO" w:hint="eastAsia"/>
                      <w:b/>
                      <w:sz w:val="22"/>
                    </w:rPr>
                    <w:t>はずす</w:t>
                  </w:r>
                </w:p>
              </w:txbxContent>
            </v:textbox>
          </v:shape>
        </w:pict>
      </w:r>
      <w:r>
        <w:rPr>
          <w:noProof/>
          <w:sz w:val="21"/>
          <w:szCs w:val="21"/>
        </w:rPr>
        <w:pict>
          <v:shape id="_x0000_s1041" type="#_x0000_t62" style="position:absolute;left:0;text-align:left;margin-left:217.55pt;margin-top:127.4pt;width:45.8pt;height:109.2pt;z-index:251673600" adj="8442,-2918">
            <v:textbox style="layout-flow:vertical-ideographic" inset="5.85pt,.7pt,5.85pt,.7pt">
              <w:txbxContent>
                <w:p w:rsidR="004D42EE" w:rsidRDefault="004D42EE" w:rsidP="004D42EE">
                  <w:pPr>
                    <w:rPr>
                      <w:rFonts w:ascii="HG丸ｺﾞｼｯｸM-PRO" w:eastAsia="HG丸ｺﾞｼｯｸM-PRO"/>
                      <w:sz w:val="16"/>
                    </w:rPr>
                  </w:pPr>
                  <w:r>
                    <w:rPr>
                      <w:rFonts w:ascii="HG丸ｺﾞｼｯｸM-PRO" w:eastAsia="HG丸ｺﾞｼｯｸM-PRO" w:hint="eastAsia"/>
                      <w:sz w:val="16"/>
                    </w:rPr>
                    <w:t>一年生にやる気を起こさせるためだよ。</w:t>
                  </w:r>
                </w:p>
                <w:p w:rsidR="004D42EE" w:rsidRPr="004D42EE" w:rsidRDefault="004D42EE" w:rsidP="004D42EE">
                  <w:pPr>
                    <w:rPr>
                      <w:rFonts w:ascii="HG丸ｺﾞｼｯｸM-PRO" w:eastAsia="HG丸ｺﾞｼｯｸM-PRO"/>
                      <w:sz w:val="16"/>
                    </w:rPr>
                  </w:pPr>
                  <w:r>
                    <w:rPr>
                      <w:rFonts w:ascii="HG丸ｺﾞｼｯｸM-PRO" w:eastAsia="HG丸ｺﾞｼｯｸM-PRO" w:hint="eastAsia"/>
                      <w:sz w:val="16"/>
                    </w:rPr>
                    <w:t>。</w:t>
                  </w:r>
                </w:p>
              </w:txbxContent>
            </v:textbox>
          </v:shape>
        </w:pict>
      </w:r>
    </w:p>
    <w:sectPr w:rsidR="00B9630E" w:rsidRPr="00B9630E" w:rsidSect="003A48CC">
      <w:footerReference w:type="default" r:id="rId8"/>
      <w:pgSz w:w="11900" w:h="16840"/>
      <w:pgMar w:top="1134" w:right="1134" w:bottom="1134" w:left="1134" w:header="851" w:footer="851"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2B0" w:rsidRDefault="001A62B0" w:rsidP="007809B8">
      <w:r>
        <w:separator/>
      </w:r>
    </w:p>
  </w:endnote>
  <w:endnote w:type="continuationSeparator" w:id="1">
    <w:p w:rsidR="001A62B0" w:rsidRDefault="001A62B0"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4DB" w:rsidRDefault="00B429C7" w:rsidP="003A48CC">
    <w:pPr>
      <w:pStyle w:val="a7"/>
      <w:jc w:val="center"/>
    </w:pPr>
    <w:r>
      <w:rPr>
        <w:rStyle w:val="a9"/>
      </w:rPr>
      <w:fldChar w:fldCharType="begin"/>
    </w:r>
    <w:r w:rsidR="002B14DB">
      <w:rPr>
        <w:rStyle w:val="a9"/>
      </w:rPr>
      <w:instrText xml:space="preserve"> PAGE </w:instrText>
    </w:r>
    <w:r>
      <w:rPr>
        <w:rStyle w:val="a9"/>
      </w:rPr>
      <w:fldChar w:fldCharType="separate"/>
    </w:r>
    <w:r w:rsidR="00C727FE">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2B0" w:rsidRDefault="001A62B0" w:rsidP="007809B8">
      <w:r>
        <w:separator/>
      </w:r>
    </w:p>
  </w:footnote>
  <w:footnote w:type="continuationSeparator" w:id="1">
    <w:p w:rsidR="001A62B0" w:rsidRDefault="001A62B0"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defaultTabStop w:val="960"/>
  <w:drawingGridHorizontalSpacing w:val="229"/>
  <w:drawingGridVerticalSpacing w:val="182"/>
  <w:displayHorizontalDrawingGridEvery w:val="0"/>
  <w:displayVerticalDrawingGridEvery w:val="2"/>
  <w:characterSpacingControl w:val="compressPunctuation"/>
  <w:savePreviewPicture/>
  <w:hdrShapeDefaults>
    <o:shapedefaults v:ext="edit" spidmax="3993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04FF3"/>
    <w:rsid w:val="00050013"/>
    <w:rsid w:val="00075F7F"/>
    <w:rsid w:val="00086722"/>
    <w:rsid w:val="0009583F"/>
    <w:rsid w:val="00096151"/>
    <w:rsid w:val="000A5C89"/>
    <w:rsid w:val="000A73FC"/>
    <w:rsid w:val="0013175A"/>
    <w:rsid w:val="00152625"/>
    <w:rsid w:val="001A62B0"/>
    <w:rsid w:val="001A68FB"/>
    <w:rsid w:val="001E12C1"/>
    <w:rsid w:val="001F6B66"/>
    <w:rsid w:val="0021513B"/>
    <w:rsid w:val="00230AB6"/>
    <w:rsid w:val="00236ECB"/>
    <w:rsid w:val="00237C71"/>
    <w:rsid w:val="00244475"/>
    <w:rsid w:val="002670F6"/>
    <w:rsid w:val="0029001D"/>
    <w:rsid w:val="00290872"/>
    <w:rsid w:val="002B14DB"/>
    <w:rsid w:val="003049AC"/>
    <w:rsid w:val="003144F3"/>
    <w:rsid w:val="00320EAD"/>
    <w:rsid w:val="003A48CC"/>
    <w:rsid w:val="003A7301"/>
    <w:rsid w:val="00421FD0"/>
    <w:rsid w:val="00451D56"/>
    <w:rsid w:val="004D42EE"/>
    <w:rsid w:val="004E5798"/>
    <w:rsid w:val="004F61F9"/>
    <w:rsid w:val="00501CB5"/>
    <w:rsid w:val="00531FDB"/>
    <w:rsid w:val="005416C7"/>
    <w:rsid w:val="005656F0"/>
    <w:rsid w:val="005B732C"/>
    <w:rsid w:val="005F7EED"/>
    <w:rsid w:val="00600599"/>
    <w:rsid w:val="00602BEA"/>
    <w:rsid w:val="00612DFA"/>
    <w:rsid w:val="0068360C"/>
    <w:rsid w:val="00695614"/>
    <w:rsid w:val="006D61ED"/>
    <w:rsid w:val="00730E9F"/>
    <w:rsid w:val="00731504"/>
    <w:rsid w:val="007809B8"/>
    <w:rsid w:val="007846CF"/>
    <w:rsid w:val="00857D68"/>
    <w:rsid w:val="00861DF7"/>
    <w:rsid w:val="008B3E9F"/>
    <w:rsid w:val="00901C9B"/>
    <w:rsid w:val="009128EE"/>
    <w:rsid w:val="0095097A"/>
    <w:rsid w:val="00956017"/>
    <w:rsid w:val="00984C5D"/>
    <w:rsid w:val="00991338"/>
    <w:rsid w:val="009A2577"/>
    <w:rsid w:val="009A4B77"/>
    <w:rsid w:val="009D0B87"/>
    <w:rsid w:val="00A07A29"/>
    <w:rsid w:val="00A73560"/>
    <w:rsid w:val="00A74E8C"/>
    <w:rsid w:val="00A90D5C"/>
    <w:rsid w:val="00AA1004"/>
    <w:rsid w:val="00AD3631"/>
    <w:rsid w:val="00AD7701"/>
    <w:rsid w:val="00B30338"/>
    <w:rsid w:val="00B429C7"/>
    <w:rsid w:val="00B61390"/>
    <w:rsid w:val="00B9630E"/>
    <w:rsid w:val="00BB590A"/>
    <w:rsid w:val="00BE1C70"/>
    <w:rsid w:val="00C126DD"/>
    <w:rsid w:val="00C15EEC"/>
    <w:rsid w:val="00C33D5E"/>
    <w:rsid w:val="00C4013C"/>
    <w:rsid w:val="00C52F5C"/>
    <w:rsid w:val="00C727FE"/>
    <w:rsid w:val="00C91C1D"/>
    <w:rsid w:val="00CB3517"/>
    <w:rsid w:val="00CF07E7"/>
    <w:rsid w:val="00CF5AE3"/>
    <w:rsid w:val="00CF6DD1"/>
    <w:rsid w:val="00D124EF"/>
    <w:rsid w:val="00D127A6"/>
    <w:rsid w:val="00D30B5F"/>
    <w:rsid w:val="00D531CD"/>
    <w:rsid w:val="00D63880"/>
    <w:rsid w:val="00DD5259"/>
    <w:rsid w:val="00E05C62"/>
    <w:rsid w:val="00E11227"/>
    <w:rsid w:val="00E16177"/>
    <w:rsid w:val="00E3687A"/>
    <w:rsid w:val="00E42627"/>
    <w:rsid w:val="00E44473"/>
    <w:rsid w:val="00EB68E6"/>
    <w:rsid w:val="00F6134D"/>
    <w:rsid w:val="00F72A2A"/>
    <w:rsid w:val="00FC4B67"/>
    <w:rsid w:val="00FD0679"/>
    <w:rsid w:val="00FD55C8"/>
    <w:rsid w:val="00FD58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v:textbox inset="5.85pt,.7pt,5.85pt,.7pt"/>
    </o:shapedefaults>
    <o:shapelayout v:ext="edit">
      <o:idmap v:ext="edit" data="1"/>
      <o:rules v:ext="edit">
        <o:r id="V:Rule1" type="callout" idref="#_x0000_s1040"/>
        <o:r id="V:Rule2" type="callout" idref="#_x0000_s1039"/>
        <o:r id="V:Rule3" type="callout" idref="#_x0000_s1043"/>
        <o:r id="V:Rule5" type="callout" idref="#_x0000_s1041"/>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5AE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A301-6D72-4BA9-B1FC-698498CC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334</Words>
  <Characters>1906</Characters>
  <Application>Microsoft Office Word</Application>
  <DocSecurity>0</DocSecurity>
  <Lines>15</Lines>
  <Paragraphs>4</Paragraphs>
  <ScaleCrop>false</ScaleCrop>
  <HeadingPairs>
    <vt:vector size="4" baseType="variant">
      <vt:variant>
        <vt:lpstr>タイトル</vt:lpstr>
      </vt:variant>
      <vt:variant>
        <vt:i4>1</vt:i4>
      </vt:variant>
      <vt:variant>
        <vt:lpstr>見出し</vt:lpstr>
      </vt:variant>
      <vt:variant>
        <vt:i4>5</vt:i4>
      </vt:variant>
    </vt:vector>
  </HeadingPairs>
  <TitlesOfParts>
    <vt:vector size="6" baseType="lpstr">
      <vt:lpstr/>
      <vt:lpstr>（１）ねらい</vt:lpstr>
      <vt:lpstr/>
      <vt:lpstr/>
      <vt:lpstr>（２）指導過程</vt:lpstr>
      <vt:lpstr>（３）評価の観点</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11</cp:revision>
  <cp:lastPrinted>2012-12-13T12:37:00Z</cp:lastPrinted>
  <dcterms:created xsi:type="dcterms:W3CDTF">2012-12-12T10:18:00Z</dcterms:created>
  <dcterms:modified xsi:type="dcterms:W3CDTF">2013-02-06T00:48:00Z</dcterms:modified>
</cp:coreProperties>
</file>