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C9B" w:rsidRPr="00B9630E" w:rsidRDefault="00FD58D2" w:rsidP="00B9630E">
      <w:pPr>
        <w:jc w:val="center"/>
        <w:rPr>
          <w:sz w:val="36"/>
          <w:szCs w:val="21"/>
        </w:rPr>
      </w:pPr>
      <w:r w:rsidRPr="00B9630E">
        <w:rPr>
          <w:rFonts w:hint="eastAsia"/>
          <w:sz w:val="36"/>
          <w:szCs w:val="21"/>
        </w:rPr>
        <w:t>道徳学習指導案</w:t>
      </w:r>
    </w:p>
    <w:p w:rsidR="00D67785" w:rsidRDefault="005F12B5" w:rsidP="005F12B5">
      <w:pPr>
        <w:ind w:leftChars="2414" w:left="5536"/>
        <w:jc w:val="right"/>
        <w:rPr>
          <w:rFonts w:hint="eastAsia"/>
          <w:sz w:val="21"/>
          <w:szCs w:val="21"/>
        </w:rPr>
      </w:pPr>
      <w:r>
        <w:rPr>
          <w:rFonts w:hint="eastAsia"/>
          <w:sz w:val="21"/>
          <w:szCs w:val="21"/>
        </w:rPr>
        <w:t>対</w:t>
      </w:r>
      <w:r w:rsidR="00D67785" w:rsidRPr="00D67785">
        <w:rPr>
          <w:rFonts w:hint="eastAsia"/>
          <w:sz w:val="21"/>
          <w:szCs w:val="21"/>
        </w:rPr>
        <w:t>象</w:t>
      </w:r>
      <w:r w:rsidR="00D67785" w:rsidRPr="00D67785">
        <w:rPr>
          <w:rFonts w:hint="eastAsia"/>
          <w:sz w:val="21"/>
          <w:szCs w:val="21"/>
        </w:rPr>
        <w:t xml:space="preserve">   </w:t>
      </w:r>
      <w:r w:rsidR="00D67785" w:rsidRPr="00D67785">
        <w:rPr>
          <w:rFonts w:hint="eastAsia"/>
          <w:sz w:val="21"/>
          <w:szCs w:val="21"/>
        </w:rPr>
        <w:t>第１学年</w:t>
      </w:r>
    </w:p>
    <w:p w:rsidR="005F12B5" w:rsidRDefault="005F12B5" w:rsidP="005F12B5">
      <w:pPr>
        <w:ind w:leftChars="2414" w:left="5536"/>
        <w:jc w:val="right"/>
        <w:rPr>
          <w:sz w:val="21"/>
          <w:szCs w:val="21"/>
        </w:rPr>
      </w:pPr>
    </w:p>
    <w:p w:rsidR="00FD58D2" w:rsidRPr="005F12B5" w:rsidRDefault="00FD58D2">
      <w:pPr>
        <w:rPr>
          <w:sz w:val="21"/>
          <w:szCs w:val="21"/>
        </w:rPr>
      </w:pPr>
      <w:r w:rsidRPr="00C33D5E">
        <w:rPr>
          <w:rFonts w:asciiTheme="majorEastAsia" w:eastAsiaTheme="majorEastAsia" w:hAnsiTheme="majorEastAsia" w:hint="eastAsia"/>
          <w:sz w:val="21"/>
          <w:szCs w:val="21"/>
        </w:rPr>
        <w:t>１　主題名</w:t>
      </w:r>
      <w:r w:rsidR="00C15EEC">
        <w:rPr>
          <w:rFonts w:hint="eastAsia"/>
          <w:sz w:val="21"/>
          <w:szCs w:val="21"/>
        </w:rPr>
        <w:t xml:space="preserve">　</w:t>
      </w:r>
      <w:r w:rsidR="005F12B5">
        <w:rPr>
          <w:rFonts w:hint="eastAsia"/>
          <w:sz w:val="21"/>
          <w:szCs w:val="21"/>
        </w:rPr>
        <w:t xml:space="preserve">　</w:t>
      </w:r>
      <w:r w:rsidR="00DA6F61" w:rsidRPr="005F12B5">
        <w:rPr>
          <w:rFonts w:hint="eastAsia"/>
          <w:sz w:val="21"/>
          <w:szCs w:val="21"/>
        </w:rPr>
        <w:t>よりよい社会の実現　　４－（２）</w:t>
      </w:r>
    </w:p>
    <w:p w:rsidR="006612BB" w:rsidRPr="005F12B5" w:rsidRDefault="006612BB">
      <w:pPr>
        <w:rPr>
          <w:sz w:val="21"/>
          <w:szCs w:val="21"/>
        </w:rPr>
      </w:pPr>
    </w:p>
    <w:p w:rsidR="00DA6F61" w:rsidRDefault="00FD58D2" w:rsidP="00DA6F61">
      <w:pPr>
        <w:rPr>
          <w:rFonts w:ascii="Times New Roman" w:eastAsia="ＭＳ 明朝" w:hAnsi="Times New Roman" w:cs="ＭＳ 明朝"/>
          <w:color w:val="000000"/>
          <w:kern w:val="0"/>
          <w:sz w:val="21"/>
          <w:szCs w:val="21"/>
        </w:rPr>
      </w:pPr>
      <w:r w:rsidRPr="00C33D5E">
        <w:rPr>
          <w:rFonts w:asciiTheme="majorEastAsia" w:eastAsiaTheme="majorEastAsia" w:hAnsiTheme="majorEastAsia" w:hint="eastAsia"/>
          <w:sz w:val="21"/>
          <w:szCs w:val="21"/>
        </w:rPr>
        <w:t>２　資料名</w:t>
      </w:r>
      <w:r w:rsidR="00E16177">
        <w:rPr>
          <w:rFonts w:hint="eastAsia"/>
          <w:sz w:val="21"/>
          <w:szCs w:val="21"/>
        </w:rPr>
        <w:t xml:space="preserve">　</w:t>
      </w:r>
      <w:r w:rsidR="00DA6F61">
        <w:rPr>
          <w:rFonts w:hint="eastAsia"/>
          <w:sz w:val="21"/>
          <w:szCs w:val="21"/>
        </w:rPr>
        <w:t xml:space="preserve">　</w:t>
      </w:r>
      <w:r w:rsidR="00DA6F61" w:rsidRPr="00DA6F61">
        <w:rPr>
          <w:rFonts w:ascii="Times New Roman" w:eastAsia="ＭＳ 明朝" w:hAnsi="Times New Roman" w:cs="ＭＳ 明朝" w:hint="eastAsia"/>
          <w:color w:val="000000"/>
          <w:kern w:val="0"/>
          <w:sz w:val="21"/>
          <w:szCs w:val="21"/>
        </w:rPr>
        <w:t>「目指せ傘盗難ゼロ！越路中の挑戦」</w:t>
      </w:r>
    </w:p>
    <w:p w:rsidR="00FD58D2" w:rsidRPr="00794295" w:rsidRDefault="00DA6F61" w:rsidP="005F12B5">
      <w:pPr>
        <w:ind w:firstLineChars="702" w:firstLine="1399"/>
        <w:rPr>
          <w:sz w:val="21"/>
          <w:szCs w:val="21"/>
        </w:rPr>
      </w:pPr>
      <w:r w:rsidRPr="00794295">
        <w:rPr>
          <w:rFonts w:hint="eastAsia"/>
          <w:sz w:val="21"/>
          <w:szCs w:val="21"/>
        </w:rPr>
        <w:t>（第</w:t>
      </w:r>
      <w:r w:rsidRPr="00794295">
        <w:rPr>
          <w:rFonts w:cs="Times New Roman"/>
          <w:sz w:val="21"/>
          <w:szCs w:val="21"/>
        </w:rPr>
        <w:t>55</w:t>
      </w:r>
      <w:r w:rsidRPr="00794295">
        <w:rPr>
          <w:rFonts w:hint="eastAsia"/>
          <w:sz w:val="21"/>
          <w:szCs w:val="21"/>
        </w:rPr>
        <w:t>回“社会を明るくする運動”作文コンテスト法務大臣賞（最優秀賞）中学生の部）</w:t>
      </w:r>
    </w:p>
    <w:p w:rsidR="00B9630E" w:rsidRPr="00794295" w:rsidRDefault="00B9630E">
      <w:pPr>
        <w:rPr>
          <w:sz w:val="21"/>
          <w:szCs w:val="21"/>
        </w:rPr>
      </w:pPr>
    </w:p>
    <w:p w:rsidR="00FD58D2" w:rsidRPr="00C33D5E" w:rsidRDefault="0009583F">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３　主題設定の理由</w:t>
      </w:r>
    </w:p>
    <w:p w:rsidR="0009583F" w:rsidRDefault="0009583F">
      <w:pPr>
        <w:rPr>
          <w:sz w:val="21"/>
          <w:szCs w:val="21"/>
        </w:rPr>
      </w:pPr>
      <w:r>
        <w:rPr>
          <w:rFonts w:hint="eastAsia"/>
          <w:sz w:val="21"/>
          <w:szCs w:val="21"/>
        </w:rPr>
        <w:t>（１）ねらいとする道徳的価値について</w:t>
      </w:r>
    </w:p>
    <w:p w:rsidR="00840B41" w:rsidRPr="00840B41" w:rsidRDefault="00840B41" w:rsidP="00840B41">
      <w:pPr>
        <w:overflowPunct w:val="0"/>
        <w:ind w:leftChars="174" w:left="399" w:firstLineChars="100" w:firstLine="199"/>
        <w:jc w:val="left"/>
        <w:textAlignment w:val="baseline"/>
        <w:rPr>
          <w:rFonts w:ascii="ＭＳ 明朝" w:eastAsia="ＭＳ 明朝" w:hAnsi="Times New Roman" w:cs="Times New Roman"/>
          <w:color w:val="000000"/>
          <w:kern w:val="0"/>
          <w:sz w:val="21"/>
          <w:szCs w:val="21"/>
        </w:rPr>
      </w:pPr>
      <w:r w:rsidRPr="00840B41">
        <w:rPr>
          <w:rFonts w:ascii="ＭＳ 明朝" w:eastAsia="ＭＳ 明朝" w:hAnsi="Times New Roman" w:cs="ＭＳ 明朝" w:hint="eastAsia"/>
          <w:color w:val="000000"/>
          <w:kern w:val="0"/>
          <w:sz w:val="21"/>
          <w:szCs w:val="21"/>
        </w:rPr>
        <w:t>学校では毎年必ず「傘の盗難」という「事件」が起こる。「自分の物は自分で管理しなさい」などと指導してきたが傘の盗難はなくせない。「何とかしないと」という強い思いから授業化した。</w:t>
      </w:r>
    </w:p>
    <w:p w:rsidR="006612BB" w:rsidRPr="00840B41" w:rsidRDefault="00840B41" w:rsidP="00840B41">
      <w:pPr>
        <w:overflowPunct w:val="0"/>
        <w:textAlignment w:val="baseline"/>
        <w:rPr>
          <w:rFonts w:ascii="Times New Roman" w:eastAsia="ＭＳ 明朝" w:hAnsi="Times New Roman" w:cs="ＭＳ 明朝"/>
          <w:color w:val="000000"/>
          <w:kern w:val="0"/>
          <w:sz w:val="21"/>
          <w:szCs w:val="21"/>
        </w:rPr>
      </w:pPr>
      <w:r w:rsidRPr="00840B41">
        <w:rPr>
          <w:rFonts w:ascii="Times New Roman" w:eastAsia="ＭＳ 明朝" w:hAnsi="Times New Roman" w:cs="Times New Roman"/>
          <w:color w:val="000000"/>
          <w:kern w:val="0"/>
          <w:sz w:val="21"/>
          <w:szCs w:val="21"/>
        </w:rPr>
        <w:t xml:space="preserve">      </w:t>
      </w:r>
      <w:r w:rsidRPr="00840B41">
        <w:rPr>
          <w:rFonts w:ascii="Times New Roman" w:eastAsia="ＭＳ 明朝" w:hAnsi="Times New Roman" w:cs="ＭＳ 明朝" w:hint="eastAsia"/>
          <w:color w:val="000000"/>
          <w:kern w:val="0"/>
          <w:sz w:val="21"/>
          <w:szCs w:val="21"/>
        </w:rPr>
        <w:t>授業は次のようなことに重点を置いて進めることにした。</w:t>
      </w:r>
      <w:r>
        <w:rPr>
          <w:rFonts w:ascii="Times New Roman" w:eastAsia="ＭＳ 明朝" w:hAnsi="Times New Roman" w:cs="ＭＳ 明朝" w:hint="eastAsia"/>
          <w:color w:val="000000"/>
          <w:kern w:val="0"/>
          <w:sz w:val="21"/>
          <w:szCs w:val="21"/>
        </w:rPr>
        <w:t xml:space="preserve">　　　　　　　　　　　</w:t>
      </w:r>
    </w:p>
    <w:p w:rsidR="006612BB" w:rsidRPr="00840B41" w:rsidRDefault="00840B41" w:rsidP="00840B41">
      <w:pPr>
        <w:pStyle w:val="a3"/>
        <w:numPr>
          <w:ilvl w:val="0"/>
          <w:numId w:val="6"/>
        </w:numPr>
        <w:ind w:leftChars="0"/>
        <w:rPr>
          <w:sz w:val="21"/>
          <w:szCs w:val="21"/>
        </w:rPr>
      </w:pPr>
      <w:r>
        <w:rPr>
          <w:rFonts w:hint="eastAsia"/>
          <w:sz w:val="21"/>
          <w:szCs w:val="21"/>
        </w:rPr>
        <w:t>実物の傘を提示して、傘の盗難の被害に遭ったことはないか発表させる。</w:t>
      </w:r>
    </w:p>
    <w:p w:rsidR="00840B41" w:rsidRPr="00840B41" w:rsidRDefault="00840B41" w:rsidP="00840B41">
      <w:pPr>
        <w:pStyle w:val="a3"/>
        <w:numPr>
          <w:ilvl w:val="0"/>
          <w:numId w:val="6"/>
        </w:numPr>
        <w:ind w:leftChars="0"/>
        <w:rPr>
          <w:rFonts w:ascii="ＭＳ 明朝" w:eastAsia="ＭＳ 明朝" w:hAnsi="Times New Roman" w:cs="Times New Roman"/>
          <w:color w:val="000000"/>
          <w:kern w:val="0"/>
          <w:sz w:val="21"/>
          <w:szCs w:val="21"/>
        </w:rPr>
      </w:pPr>
      <w:r w:rsidRPr="00840B41">
        <w:rPr>
          <w:rFonts w:ascii="Times New Roman" w:eastAsia="ＭＳ 明朝" w:hAnsi="Times New Roman" w:cs="ＭＳ 明朝" w:hint="eastAsia"/>
          <w:color w:val="000000"/>
          <w:kern w:val="0"/>
          <w:sz w:val="21"/>
          <w:szCs w:val="21"/>
        </w:rPr>
        <w:t>資料を読み、傘の盗難は意識が変えればなくせることを理解させる。</w:t>
      </w:r>
    </w:p>
    <w:p w:rsidR="0009583F" w:rsidRDefault="0009583F" w:rsidP="00465980">
      <w:pPr>
        <w:spacing w:before="240"/>
        <w:rPr>
          <w:sz w:val="21"/>
          <w:szCs w:val="21"/>
        </w:rPr>
      </w:pPr>
      <w:r>
        <w:rPr>
          <w:rFonts w:hint="eastAsia"/>
          <w:sz w:val="21"/>
          <w:szCs w:val="21"/>
        </w:rPr>
        <w:t>（２）生徒の実態について</w:t>
      </w:r>
    </w:p>
    <w:p w:rsidR="002A004A" w:rsidRPr="00794295" w:rsidRDefault="002A004A" w:rsidP="00465980">
      <w:pPr>
        <w:ind w:leftChars="200" w:left="459" w:firstLineChars="100" w:firstLine="199"/>
        <w:rPr>
          <w:sz w:val="21"/>
          <w:szCs w:val="21"/>
        </w:rPr>
      </w:pPr>
      <w:r>
        <w:rPr>
          <w:rFonts w:hint="eastAsia"/>
          <w:sz w:val="21"/>
          <w:szCs w:val="21"/>
        </w:rPr>
        <w:t>下校時に急に降り出した雨。こんなとき、よく他の人の傘をもち、それをさして下校してしまう生徒</w:t>
      </w:r>
      <w:r w:rsidRPr="00794295">
        <w:rPr>
          <w:rFonts w:hint="eastAsia"/>
          <w:sz w:val="21"/>
          <w:szCs w:val="21"/>
        </w:rPr>
        <w:t>がいる。そして、傘が無くなったことを訴える生徒が職員室へ来る。こういう光景は全国でよく見られるものである。「たかが傘の盗難」と決めつけないで、この日常的になりつつある行為に潜む「悪」を実感して、</w:t>
      </w:r>
      <w:r w:rsidR="0054570F" w:rsidRPr="00794295">
        <w:rPr>
          <w:rFonts w:hint="eastAsia"/>
          <w:sz w:val="21"/>
          <w:szCs w:val="21"/>
        </w:rPr>
        <w:t>さらに、ある中学校で実際に取り組んだ「傘の盗難ゼロ」への挑戦を読むことで意識の変化を求め、学校や社会で守るべき公徳心を高めたい。</w:t>
      </w:r>
    </w:p>
    <w:p w:rsidR="0009583F" w:rsidRPr="00794295" w:rsidRDefault="0009583F" w:rsidP="009D0B87">
      <w:pPr>
        <w:spacing w:before="120"/>
        <w:rPr>
          <w:sz w:val="21"/>
          <w:szCs w:val="21"/>
        </w:rPr>
      </w:pPr>
      <w:r w:rsidRPr="00794295">
        <w:rPr>
          <w:rFonts w:hint="eastAsia"/>
          <w:sz w:val="21"/>
          <w:szCs w:val="21"/>
        </w:rPr>
        <w:t>（３）資料について</w:t>
      </w:r>
    </w:p>
    <w:p w:rsidR="00840B41" w:rsidRPr="00840B41" w:rsidRDefault="00840B41" w:rsidP="00840B41">
      <w:pPr>
        <w:overflowPunct w:val="0"/>
        <w:ind w:leftChars="174" w:left="399" w:firstLineChars="100" w:firstLine="199"/>
        <w:textAlignment w:val="baseline"/>
        <w:rPr>
          <w:rFonts w:ascii="ＭＳ 明朝" w:eastAsia="ＭＳ 明朝" w:hAnsi="Times New Roman" w:cs="Times New Roman"/>
          <w:color w:val="000000"/>
          <w:kern w:val="0"/>
          <w:sz w:val="21"/>
          <w:szCs w:val="21"/>
        </w:rPr>
      </w:pPr>
      <w:r w:rsidRPr="00840B41">
        <w:rPr>
          <w:rFonts w:ascii="Times New Roman" w:eastAsia="ＭＳ 明朝" w:hAnsi="Times New Roman" w:cs="ＭＳ 明朝" w:hint="eastAsia"/>
          <w:color w:val="000000"/>
          <w:kern w:val="0"/>
          <w:sz w:val="21"/>
          <w:szCs w:val="21"/>
        </w:rPr>
        <w:t>第</w:t>
      </w:r>
      <w:r w:rsidRPr="00840B41">
        <w:rPr>
          <w:rFonts w:ascii="Times New Roman" w:eastAsia="ＭＳ 明朝" w:hAnsi="Times New Roman" w:cs="Times New Roman"/>
          <w:color w:val="000000"/>
          <w:kern w:val="0"/>
          <w:sz w:val="21"/>
          <w:szCs w:val="21"/>
        </w:rPr>
        <w:t>55</w:t>
      </w:r>
      <w:r w:rsidRPr="00840B41">
        <w:rPr>
          <w:rFonts w:ascii="Times New Roman" w:eastAsia="ＭＳ 明朝" w:hAnsi="Times New Roman" w:cs="ＭＳ 明朝" w:hint="eastAsia"/>
          <w:color w:val="000000"/>
          <w:kern w:val="0"/>
          <w:sz w:val="21"/>
          <w:szCs w:val="21"/>
        </w:rPr>
        <w:t>回“社会を明るくする運動”作文コンテスト法務大臣賞（最優秀賞）を受賞した「目指せ傘盗難ゼロ！越路中の挑戦」が毎日新聞の</w:t>
      </w:r>
      <w:r w:rsidRPr="00840B41">
        <w:rPr>
          <w:rFonts w:ascii="Times New Roman" w:eastAsia="ＭＳ 明朝" w:hAnsi="Times New Roman" w:cs="Times New Roman"/>
          <w:color w:val="000000"/>
          <w:kern w:val="0"/>
          <w:sz w:val="21"/>
          <w:szCs w:val="21"/>
        </w:rPr>
        <w:t>2006</w:t>
      </w:r>
      <w:r w:rsidRPr="00840B41">
        <w:rPr>
          <w:rFonts w:ascii="Times New Roman" w:eastAsia="ＭＳ 明朝" w:hAnsi="Times New Roman" w:cs="ＭＳ 明朝" w:hint="eastAsia"/>
          <w:color w:val="000000"/>
          <w:kern w:val="0"/>
          <w:sz w:val="21"/>
          <w:szCs w:val="21"/>
        </w:rPr>
        <w:t>年</w:t>
      </w:r>
      <w:r w:rsidRPr="00840B41">
        <w:rPr>
          <w:rFonts w:ascii="Times New Roman" w:eastAsia="ＭＳ 明朝" w:hAnsi="Times New Roman" w:cs="Times New Roman"/>
          <w:color w:val="000000"/>
          <w:kern w:val="0"/>
          <w:sz w:val="21"/>
          <w:szCs w:val="21"/>
        </w:rPr>
        <w:t>8</w:t>
      </w:r>
      <w:r w:rsidRPr="00840B41">
        <w:rPr>
          <w:rFonts w:ascii="Times New Roman" w:eastAsia="ＭＳ 明朝" w:hAnsi="Times New Roman" w:cs="ＭＳ 明朝" w:hint="eastAsia"/>
          <w:color w:val="000000"/>
          <w:kern w:val="0"/>
          <w:sz w:val="21"/>
          <w:szCs w:val="21"/>
        </w:rPr>
        <w:t>月</w:t>
      </w:r>
      <w:r w:rsidRPr="00840B41">
        <w:rPr>
          <w:rFonts w:ascii="Times New Roman" w:eastAsia="ＭＳ 明朝" w:hAnsi="Times New Roman" w:cs="Times New Roman"/>
          <w:color w:val="000000"/>
          <w:kern w:val="0"/>
          <w:sz w:val="21"/>
          <w:szCs w:val="21"/>
        </w:rPr>
        <w:t>25</w:t>
      </w:r>
      <w:r w:rsidRPr="00840B41">
        <w:rPr>
          <w:rFonts w:ascii="Times New Roman" w:eastAsia="ＭＳ 明朝" w:hAnsi="Times New Roman" w:cs="ＭＳ 明朝" w:hint="eastAsia"/>
          <w:color w:val="000000"/>
          <w:kern w:val="0"/>
          <w:sz w:val="21"/>
          <w:szCs w:val="21"/>
        </w:rPr>
        <w:t>日付朝刊社説に紹介された。実在の中学校で、頻発していた傘の盗難を激変させた報告である。生徒にとって身近な事例のため、あえて作文をそのまま資料として使うことにした。</w:t>
      </w:r>
    </w:p>
    <w:p w:rsidR="00B61390" w:rsidRDefault="00B61390">
      <w:pPr>
        <w:rPr>
          <w:sz w:val="21"/>
          <w:szCs w:val="21"/>
        </w:rPr>
      </w:pPr>
    </w:p>
    <w:p w:rsidR="0009583F" w:rsidRPr="00C33D5E" w:rsidRDefault="0009583F">
      <w:pPr>
        <w:rPr>
          <w:rFonts w:asciiTheme="majorEastAsia" w:eastAsiaTheme="majorEastAsia" w:hAnsiTheme="majorEastAsia"/>
          <w:sz w:val="21"/>
          <w:szCs w:val="21"/>
        </w:rPr>
      </w:pPr>
      <w:r w:rsidRPr="00C33D5E">
        <w:rPr>
          <w:rFonts w:asciiTheme="majorEastAsia" w:eastAsiaTheme="majorEastAsia" w:hAnsiTheme="majorEastAsia" w:hint="eastAsia"/>
          <w:sz w:val="21"/>
          <w:szCs w:val="21"/>
        </w:rPr>
        <w:t>４　本時の学習</w:t>
      </w:r>
    </w:p>
    <w:p w:rsidR="0009583F" w:rsidRDefault="0009583F" w:rsidP="00B61390">
      <w:pPr>
        <w:outlineLvl w:val="0"/>
        <w:rPr>
          <w:sz w:val="21"/>
          <w:szCs w:val="21"/>
        </w:rPr>
      </w:pPr>
      <w:r>
        <w:rPr>
          <w:rFonts w:hint="eastAsia"/>
          <w:sz w:val="21"/>
          <w:szCs w:val="21"/>
        </w:rPr>
        <w:t>（１）ねらい</w:t>
      </w:r>
    </w:p>
    <w:p w:rsidR="0009583F" w:rsidRPr="00C331DC" w:rsidRDefault="0009583F" w:rsidP="002B14DB">
      <w:pPr>
        <w:ind w:leftChars="100" w:left="229"/>
        <w:rPr>
          <w:sz w:val="21"/>
          <w:szCs w:val="21"/>
        </w:rPr>
      </w:pPr>
      <w:r>
        <w:rPr>
          <w:rFonts w:hint="eastAsia"/>
          <w:sz w:val="21"/>
          <w:szCs w:val="21"/>
        </w:rPr>
        <w:t xml:space="preserve">　</w:t>
      </w:r>
      <w:r w:rsidR="00C331DC" w:rsidRPr="00C331DC">
        <w:rPr>
          <w:rFonts w:hint="eastAsia"/>
          <w:sz w:val="21"/>
          <w:szCs w:val="21"/>
        </w:rPr>
        <w:t>身近にある何気ない「悪」に気づかない生徒に中学生の作文を通して公徳心を高める。</w:t>
      </w:r>
    </w:p>
    <w:p w:rsidR="00794295" w:rsidRDefault="00794295" w:rsidP="002B14DB">
      <w:pPr>
        <w:ind w:leftChars="100" w:left="229"/>
        <w:rPr>
          <w:sz w:val="21"/>
          <w:szCs w:val="21"/>
        </w:rPr>
      </w:pPr>
    </w:p>
    <w:p w:rsidR="005B732C" w:rsidRDefault="005B732C" w:rsidP="00B61390">
      <w:pPr>
        <w:outlineLvl w:val="0"/>
        <w:rPr>
          <w:sz w:val="21"/>
          <w:szCs w:val="21"/>
        </w:rPr>
      </w:pPr>
      <w:r>
        <w:rPr>
          <w:rFonts w:hint="eastAsia"/>
          <w:sz w:val="21"/>
          <w:szCs w:val="21"/>
        </w:rPr>
        <w:t>（２）指導過程</w:t>
      </w:r>
    </w:p>
    <w:tbl>
      <w:tblPr>
        <w:tblStyle w:val="a4"/>
        <w:tblW w:w="0" w:type="auto"/>
        <w:tblInd w:w="108" w:type="dxa"/>
        <w:tblLook w:val="04A0"/>
      </w:tblPr>
      <w:tblGrid>
        <w:gridCol w:w="426"/>
        <w:gridCol w:w="3118"/>
        <w:gridCol w:w="2410"/>
        <w:gridCol w:w="3768"/>
      </w:tblGrid>
      <w:tr w:rsidR="005B732C" w:rsidTr="00A73560">
        <w:tc>
          <w:tcPr>
            <w:tcW w:w="426" w:type="dxa"/>
          </w:tcPr>
          <w:p w:rsidR="005B732C" w:rsidRDefault="005B732C">
            <w:pPr>
              <w:rPr>
                <w:sz w:val="21"/>
                <w:szCs w:val="21"/>
              </w:rPr>
            </w:pPr>
          </w:p>
        </w:tc>
        <w:tc>
          <w:tcPr>
            <w:tcW w:w="3118" w:type="dxa"/>
          </w:tcPr>
          <w:p w:rsidR="005B732C" w:rsidRDefault="005B732C">
            <w:pPr>
              <w:rPr>
                <w:sz w:val="21"/>
                <w:szCs w:val="21"/>
              </w:rPr>
            </w:pPr>
            <w:r>
              <w:rPr>
                <w:rFonts w:hint="eastAsia"/>
                <w:sz w:val="21"/>
                <w:szCs w:val="21"/>
              </w:rPr>
              <w:t>学習活動と○主な発問</w:t>
            </w:r>
          </w:p>
        </w:tc>
        <w:tc>
          <w:tcPr>
            <w:tcW w:w="2410" w:type="dxa"/>
          </w:tcPr>
          <w:p w:rsidR="005B732C" w:rsidRDefault="005B732C">
            <w:pPr>
              <w:rPr>
                <w:sz w:val="21"/>
                <w:szCs w:val="21"/>
              </w:rPr>
            </w:pPr>
            <w:r>
              <w:rPr>
                <w:rFonts w:hint="eastAsia"/>
                <w:sz w:val="21"/>
                <w:szCs w:val="21"/>
              </w:rPr>
              <w:t>・予想される生徒の反応</w:t>
            </w:r>
          </w:p>
        </w:tc>
        <w:tc>
          <w:tcPr>
            <w:tcW w:w="3768" w:type="dxa"/>
          </w:tcPr>
          <w:p w:rsidR="00501CB5" w:rsidRDefault="00152625">
            <w:pPr>
              <w:rPr>
                <w:sz w:val="21"/>
                <w:szCs w:val="21"/>
              </w:rPr>
            </w:pPr>
            <w:r>
              <w:rPr>
                <w:rFonts w:hint="eastAsia"/>
                <w:sz w:val="21"/>
                <w:szCs w:val="21"/>
              </w:rPr>
              <w:t>●教師の働きかけ　○</w:t>
            </w:r>
            <w:r w:rsidR="005B732C">
              <w:rPr>
                <w:rFonts w:hint="eastAsia"/>
                <w:sz w:val="21"/>
                <w:szCs w:val="21"/>
              </w:rPr>
              <w:t>指導上の留意点</w:t>
            </w:r>
          </w:p>
        </w:tc>
      </w:tr>
      <w:tr w:rsidR="005B732C" w:rsidRPr="00050013" w:rsidTr="00F95BA0">
        <w:trPr>
          <w:trHeight w:val="1375"/>
        </w:trPr>
        <w:tc>
          <w:tcPr>
            <w:tcW w:w="426" w:type="dxa"/>
          </w:tcPr>
          <w:p w:rsidR="005B732C" w:rsidRDefault="005B732C">
            <w:pPr>
              <w:rPr>
                <w:sz w:val="21"/>
                <w:szCs w:val="21"/>
              </w:rPr>
            </w:pPr>
            <w:r>
              <w:rPr>
                <w:rFonts w:hint="eastAsia"/>
                <w:sz w:val="21"/>
                <w:szCs w:val="21"/>
              </w:rPr>
              <w:lastRenderedPageBreak/>
              <w:t>導入</w:t>
            </w:r>
          </w:p>
        </w:tc>
        <w:tc>
          <w:tcPr>
            <w:tcW w:w="3118" w:type="dxa"/>
          </w:tcPr>
          <w:p w:rsidR="00F95BA0" w:rsidRPr="00F95BA0" w:rsidRDefault="00F95BA0" w:rsidP="00F95BA0">
            <w:pPr>
              <w:overflowPunct w:val="0"/>
              <w:textAlignment w:val="baseline"/>
              <w:rPr>
                <w:rFonts w:ascii="ＭＳ 明朝" w:eastAsia="ＭＳ 明朝" w:hAnsi="Times New Roman" w:cs="Times New Roman"/>
                <w:color w:val="000000"/>
                <w:kern w:val="0"/>
                <w:sz w:val="21"/>
                <w:szCs w:val="21"/>
              </w:rPr>
            </w:pPr>
            <w:r w:rsidRPr="00F95BA0">
              <w:rPr>
                <w:rFonts w:ascii="Times New Roman" w:eastAsia="ＭＳ 明朝" w:hAnsi="Times New Roman" w:cs="ＭＳ 明朝" w:hint="eastAsia"/>
                <w:color w:val="000000"/>
                <w:kern w:val="0"/>
                <w:sz w:val="21"/>
                <w:szCs w:val="21"/>
              </w:rPr>
              <w:t>１　傘を１本用意する</w:t>
            </w:r>
          </w:p>
          <w:p w:rsidR="00F95BA0" w:rsidRPr="00F95BA0" w:rsidRDefault="00F95BA0" w:rsidP="00F95BA0">
            <w:pPr>
              <w:overflowPunct w:val="0"/>
              <w:textAlignment w:val="baseline"/>
              <w:rPr>
                <w:rFonts w:ascii="ＭＳ 明朝" w:eastAsia="ＭＳ 明朝" w:hAnsi="Times New Roman" w:cs="Times New Roman"/>
                <w:color w:val="000000"/>
                <w:kern w:val="0"/>
                <w:sz w:val="21"/>
                <w:szCs w:val="21"/>
              </w:rPr>
            </w:pPr>
            <w:r w:rsidRPr="00F95BA0">
              <w:rPr>
                <w:rFonts w:ascii="Times New Roman" w:eastAsia="ＭＳ 明朝" w:hAnsi="Times New Roman" w:cs="ＭＳ 明朝" w:hint="eastAsia"/>
                <w:color w:val="000000"/>
                <w:kern w:val="0"/>
                <w:sz w:val="21"/>
                <w:szCs w:val="21"/>
              </w:rPr>
              <w:t>○今日はこれについて考えます。</w:t>
            </w:r>
          </w:p>
          <w:p w:rsidR="004B5788" w:rsidRDefault="00F95BA0" w:rsidP="00F95BA0">
            <w:pPr>
              <w:ind w:leftChars="37" w:left="85"/>
              <w:rPr>
                <w:sz w:val="21"/>
                <w:szCs w:val="21"/>
              </w:rPr>
            </w:pPr>
            <w:r w:rsidRPr="00F95BA0">
              <w:rPr>
                <w:rFonts w:ascii="Times New Roman" w:eastAsia="ＭＳ 明朝" w:hAnsi="Times New Roman" w:cs="ＭＳ 明朝" w:hint="eastAsia"/>
                <w:color w:val="000000"/>
                <w:kern w:val="0"/>
                <w:sz w:val="21"/>
                <w:szCs w:val="21"/>
              </w:rPr>
              <w:t>傘の何について考えるのでしょう。</w:t>
            </w:r>
          </w:p>
        </w:tc>
        <w:tc>
          <w:tcPr>
            <w:tcW w:w="2410" w:type="dxa"/>
          </w:tcPr>
          <w:p w:rsidR="00F95BA0" w:rsidRPr="00F95BA0" w:rsidRDefault="00F95BA0" w:rsidP="00F95BA0">
            <w:pPr>
              <w:overflowPunct w:val="0"/>
              <w:textAlignment w:val="baseline"/>
              <w:rPr>
                <w:rFonts w:ascii="ＭＳ 明朝" w:eastAsia="ＭＳ 明朝" w:hAnsi="Times New Roman" w:cs="Times New Roman"/>
                <w:color w:val="000000"/>
                <w:kern w:val="0"/>
                <w:sz w:val="21"/>
                <w:szCs w:val="21"/>
              </w:rPr>
            </w:pPr>
            <w:r w:rsidRPr="00F95BA0">
              <w:rPr>
                <w:rFonts w:ascii="Times New Roman" w:eastAsia="ＭＳ 明朝" w:hAnsi="Times New Roman" w:cs="ＭＳ 明朝" w:hint="eastAsia"/>
                <w:color w:val="000000"/>
                <w:kern w:val="0"/>
                <w:sz w:val="21"/>
                <w:szCs w:val="21"/>
              </w:rPr>
              <w:t>・何だろう？</w:t>
            </w:r>
          </w:p>
          <w:p w:rsidR="005B732C" w:rsidRDefault="00F95BA0" w:rsidP="00F95BA0">
            <w:pPr>
              <w:ind w:leftChars="-7" w:left="183" w:hangingChars="100" w:hanging="199"/>
              <w:rPr>
                <w:sz w:val="21"/>
                <w:szCs w:val="21"/>
              </w:rPr>
            </w:pPr>
            <w:r w:rsidRPr="00F95BA0">
              <w:rPr>
                <w:rFonts w:ascii="Times New Roman" w:eastAsia="ＭＳ 明朝" w:hAnsi="Times New Roman" w:cs="ＭＳ 明朝" w:hint="eastAsia"/>
                <w:color w:val="000000"/>
                <w:kern w:val="0"/>
                <w:sz w:val="21"/>
                <w:szCs w:val="21"/>
              </w:rPr>
              <w:t>・傘が盗まれることかな？</w:t>
            </w:r>
          </w:p>
          <w:p w:rsidR="00050013" w:rsidRPr="00F95BA0" w:rsidRDefault="00050013" w:rsidP="00CF5AE3">
            <w:pPr>
              <w:ind w:leftChars="-50" w:left="-15" w:hangingChars="50" w:hanging="100"/>
              <w:rPr>
                <w:sz w:val="21"/>
                <w:szCs w:val="21"/>
              </w:rPr>
            </w:pPr>
          </w:p>
        </w:tc>
        <w:tc>
          <w:tcPr>
            <w:tcW w:w="3768" w:type="dxa"/>
          </w:tcPr>
          <w:p w:rsidR="00050013" w:rsidRPr="00E206EB" w:rsidRDefault="00F95BA0" w:rsidP="00E206EB">
            <w:pPr>
              <w:ind w:left="199" w:hangingChars="100" w:hanging="199"/>
              <w:rPr>
                <w:sz w:val="21"/>
                <w:szCs w:val="21"/>
              </w:rPr>
            </w:pPr>
            <w:r w:rsidRPr="00E206EB">
              <w:rPr>
                <w:rFonts w:hint="eastAsia"/>
                <w:sz w:val="21"/>
                <w:szCs w:val="21"/>
              </w:rPr>
              <w:t>○傘が盗まれることに注目させる。</w:t>
            </w:r>
          </w:p>
        </w:tc>
      </w:tr>
      <w:tr w:rsidR="005B732C" w:rsidTr="00A73560">
        <w:tc>
          <w:tcPr>
            <w:tcW w:w="426" w:type="dxa"/>
          </w:tcPr>
          <w:p w:rsidR="005B732C" w:rsidRDefault="005B732C">
            <w:pPr>
              <w:rPr>
                <w:sz w:val="21"/>
                <w:szCs w:val="21"/>
              </w:rPr>
            </w:pPr>
            <w:r>
              <w:rPr>
                <w:rFonts w:hint="eastAsia"/>
                <w:sz w:val="21"/>
                <w:szCs w:val="21"/>
              </w:rPr>
              <w:t>展開</w:t>
            </w:r>
          </w:p>
        </w:tc>
        <w:tc>
          <w:tcPr>
            <w:tcW w:w="3118" w:type="dxa"/>
          </w:tcPr>
          <w:p w:rsidR="009A2577" w:rsidRDefault="00A51A52" w:rsidP="00A51A52">
            <w:pPr>
              <w:ind w:leftChars="37" w:left="85"/>
              <w:rPr>
                <w:sz w:val="21"/>
                <w:szCs w:val="21"/>
              </w:rPr>
            </w:pPr>
            <w:r>
              <w:rPr>
                <w:rFonts w:hint="eastAsia"/>
                <w:sz w:val="21"/>
                <w:szCs w:val="21"/>
              </w:rPr>
              <w:t>資料１を配布して、朗読する。</w:t>
            </w:r>
          </w:p>
          <w:p w:rsidR="00A51A52" w:rsidRDefault="00A51A52" w:rsidP="00A51A52">
            <w:pPr>
              <w:ind w:leftChars="-50" w:left="284" w:hangingChars="200" w:hanging="399"/>
              <w:rPr>
                <w:sz w:val="21"/>
                <w:szCs w:val="21"/>
              </w:rPr>
            </w:pPr>
            <w:r>
              <w:rPr>
                <w:rFonts w:hint="eastAsia"/>
                <w:sz w:val="21"/>
                <w:szCs w:val="21"/>
              </w:rPr>
              <w:t>２　資料１を読んで次のことに　ついて語り合う</w:t>
            </w:r>
          </w:p>
          <w:p w:rsidR="00F95BA0" w:rsidRDefault="00A51A52" w:rsidP="00A51A52">
            <w:pPr>
              <w:ind w:leftChars="-50" w:left="284" w:hangingChars="200" w:hanging="399"/>
              <w:rPr>
                <w:sz w:val="21"/>
                <w:szCs w:val="21"/>
              </w:rPr>
            </w:pPr>
            <w:r>
              <w:rPr>
                <w:rFonts w:hint="eastAsia"/>
                <w:sz w:val="21"/>
                <w:szCs w:val="21"/>
              </w:rPr>
              <w:t>・傘の盗難をめぐる様々な意見についてどう考えるか？</w:t>
            </w:r>
          </w:p>
          <w:p w:rsidR="00FD284D" w:rsidRDefault="00FD284D" w:rsidP="00FD284D">
            <w:pPr>
              <w:ind w:leftChars="-50" w:left="284" w:hangingChars="200" w:hanging="399"/>
              <w:rPr>
                <w:sz w:val="21"/>
                <w:szCs w:val="21"/>
              </w:rPr>
            </w:pPr>
            <w:r>
              <w:rPr>
                <w:rFonts w:hint="eastAsia"/>
                <w:sz w:val="21"/>
                <w:szCs w:val="21"/>
              </w:rPr>
              <w:t>３　資料２、３を読んで次のことについて語り合う</w:t>
            </w:r>
          </w:p>
          <w:p w:rsidR="00FD284D" w:rsidRDefault="00FD284D" w:rsidP="00FD284D">
            <w:pPr>
              <w:ind w:leftChars="-50" w:left="284" w:hangingChars="200" w:hanging="399"/>
              <w:rPr>
                <w:sz w:val="21"/>
                <w:szCs w:val="21"/>
              </w:rPr>
            </w:pPr>
            <w:r>
              <w:rPr>
                <w:rFonts w:hint="eastAsia"/>
                <w:sz w:val="21"/>
                <w:szCs w:val="21"/>
              </w:rPr>
              <w:t>・「傘盗難」をなくすことができたのはなぜだろうか？</w:t>
            </w:r>
          </w:p>
          <w:p w:rsidR="00F95BA0" w:rsidRPr="00FD284D" w:rsidRDefault="00FD284D" w:rsidP="00CF5AE3">
            <w:pPr>
              <w:ind w:leftChars="-50" w:left="84" w:hangingChars="100" w:hanging="199"/>
              <w:rPr>
                <w:sz w:val="21"/>
                <w:szCs w:val="21"/>
              </w:rPr>
            </w:pPr>
            <w:r>
              <w:rPr>
                <w:rFonts w:hint="eastAsia"/>
                <w:sz w:val="21"/>
                <w:szCs w:val="21"/>
              </w:rPr>
              <w:t>・このことについてどう考えますか？</w:t>
            </w:r>
          </w:p>
          <w:p w:rsidR="00F95BA0" w:rsidRPr="00A73560" w:rsidRDefault="00F95BA0" w:rsidP="00CF5AE3">
            <w:pPr>
              <w:ind w:leftChars="-50" w:left="84" w:hangingChars="100" w:hanging="199"/>
              <w:rPr>
                <w:sz w:val="21"/>
                <w:szCs w:val="21"/>
              </w:rPr>
            </w:pPr>
          </w:p>
        </w:tc>
        <w:tc>
          <w:tcPr>
            <w:tcW w:w="2410" w:type="dxa"/>
          </w:tcPr>
          <w:p w:rsidR="00DA6F60" w:rsidRDefault="00DA6F60" w:rsidP="00CF5AE3">
            <w:pPr>
              <w:ind w:leftChars="-50" w:left="-15" w:hangingChars="50" w:hanging="100"/>
              <w:rPr>
                <w:sz w:val="21"/>
                <w:szCs w:val="21"/>
              </w:rPr>
            </w:pPr>
            <w:r>
              <w:rPr>
                <w:rFonts w:hint="eastAsia"/>
                <w:sz w:val="21"/>
                <w:szCs w:val="21"/>
              </w:rPr>
              <w:t>・</w:t>
            </w:r>
            <w:r w:rsidR="004061A2">
              <w:rPr>
                <w:rFonts w:hint="eastAsia"/>
                <w:sz w:val="21"/>
                <w:szCs w:val="21"/>
              </w:rPr>
              <w:t>作者はこのことを何とかしなくてはいけないと考えた。</w:t>
            </w:r>
          </w:p>
          <w:p w:rsidR="00A361AA" w:rsidRPr="004061A2" w:rsidRDefault="00A361AA" w:rsidP="00CF5AE3">
            <w:pPr>
              <w:ind w:leftChars="-50" w:left="-15" w:hangingChars="50" w:hanging="100"/>
              <w:rPr>
                <w:sz w:val="21"/>
                <w:szCs w:val="21"/>
              </w:rPr>
            </w:pPr>
          </w:p>
          <w:p w:rsidR="00A361AA" w:rsidRDefault="00A361AA" w:rsidP="00CF5AE3">
            <w:pPr>
              <w:ind w:leftChars="-50" w:left="-15" w:hangingChars="50" w:hanging="100"/>
              <w:rPr>
                <w:sz w:val="21"/>
                <w:szCs w:val="21"/>
              </w:rPr>
            </w:pPr>
          </w:p>
          <w:p w:rsidR="00A361AA" w:rsidRDefault="00A361AA" w:rsidP="00CF5AE3">
            <w:pPr>
              <w:ind w:leftChars="-50" w:left="-15" w:hangingChars="50" w:hanging="100"/>
              <w:rPr>
                <w:sz w:val="21"/>
                <w:szCs w:val="21"/>
              </w:rPr>
            </w:pPr>
          </w:p>
          <w:p w:rsidR="00A361AA" w:rsidRDefault="00A361AA" w:rsidP="00CF5AE3">
            <w:pPr>
              <w:ind w:leftChars="-50" w:left="-15" w:hangingChars="50" w:hanging="100"/>
              <w:rPr>
                <w:sz w:val="21"/>
                <w:szCs w:val="21"/>
              </w:rPr>
            </w:pPr>
          </w:p>
          <w:p w:rsidR="00A361AA" w:rsidRDefault="00FF6F6B" w:rsidP="00CF5AE3">
            <w:pPr>
              <w:ind w:leftChars="-50" w:left="-15" w:hangingChars="50" w:hanging="100"/>
              <w:rPr>
                <w:sz w:val="21"/>
                <w:szCs w:val="21"/>
              </w:rPr>
            </w:pPr>
            <w:r>
              <w:rPr>
                <w:rFonts w:hint="eastAsia"/>
                <w:sz w:val="21"/>
                <w:szCs w:val="21"/>
              </w:rPr>
              <w:t>・</w:t>
            </w:r>
            <w:r w:rsidR="004061A2">
              <w:rPr>
                <w:rFonts w:hint="eastAsia"/>
                <w:sz w:val="21"/>
                <w:szCs w:val="21"/>
              </w:rPr>
              <w:t>多くの人に呼びかけ、みんなが協力してくれたから。</w:t>
            </w:r>
          </w:p>
          <w:p w:rsidR="00A361AA" w:rsidRPr="004061A2" w:rsidRDefault="004061A2" w:rsidP="00CF5AE3">
            <w:pPr>
              <w:ind w:leftChars="-50" w:left="-15" w:hangingChars="50" w:hanging="100"/>
              <w:rPr>
                <w:sz w:val="21"/>
                <w:szCs w:val="21"/>
              </w:rPr>
            </w:pPr>
            <w:r>
              <w:rPr>
                <w:rFonts w:hint="eastAsia"/>
                <w:sz w:val="21"/>
                <w:szCs w:val="21"/>
              </w:rPr>
              <w:t>・本当にうまくいくのかな？</w:t>
            </w:r>
          </w:p>
          <w:p w:rsidR="00DA6F60" w:rsidRPr="009A2577" w:rsidRDefault="00DA6F60" w:rsidP="00CF5AE3">
            <w:pPr>
              <w:ind w:leftChars="-50" w:left="-15" w:hangingChars="50" w:hanging="100"/>
              <w:rPr>
                <w:sz w:val="21"/>
                <w:szCs w:val="21"/>
              </w:rPr>
            </w:pPr>
          </w:p>
        </w:tc>
        <w:tc>
          <w:tcPr>
            <w:tcW w:w="3768" w:type="dxa"/>
          </w:tcPr>
          <w:p w:rsidR="00A361AA" w:rsidRDefault="00A51A52" w:rsidP="00CF5AE3">
            <w:pPr>
              <w:ind w:leftChars="-50" w:left="-15" w:hangingChars="50" w:hanging="100"/>
              <w:rPr>
                <w:sz w:val="21"/>
                <w:szCs w:val="21"/>
              </w:rPr>
            </w:pPr>
            <w:r>
              <w:rPr>
                <w:rFonts w:hint="eastAsia"/>
                <w:sz w:val="21"/>
                <w:szCs w:val="21"/>
              </w:rPr>
              <w:t>●資料１を朗読する（Ｔ１）</w:t>
            </w:r>
          </w:p>
          <w:p w:rsidR="00A361AA" w:rsidRDefault="00A361AA" w:rsidP="00CF5AE3">
            <w:pPr>
              <w:ind w:leftChars="-50" w:left="-15" w:hangingChars="50" w:hanging="100"/>
              <w:rPr>
                <w:sz w:val="21"/>
                <w:szCs w:val="21"/>
              </w:rPr>
            </w:pPr>
          </w:p>
          <w:p w:rsidR="00A361AA" w:rsidRDefault="00A361AA" w:rsidP="00CF5AE3">
            <w:pPr>
              <w:ind w:leftChars="-50" w:left="-15" w:hangingChars="50" w:hanging="100"/>
              <w:rPr>
                <w:sz w:val="21"/>
                <w:szCs w:val="21"/>
              </w:rPr>
            </w:pPr>
          </w:p>
          <w:p w:rsidR="00FF6F6B" w:rsidRDefault="00FF6F6B" w:rsidP="00FF6F6B">
            <w:pPr>
              <w:ind w:leftChars="-50" w:left="-15" w:hangingChars="50" w:hanging="100"/>
              <w:rPr>
                <w:sz w:val="21"/>
                <w:szCs w:val="21"/>
              </w:rPr>
            </w:pPr>
            <w:r>
              <w:rPr>
                <w:rFonts w:hint="eastAsia"/>
                <w:sz w:val="21"/>
                <w:szCs w:val="21"/>
              </w:rPr>
              <w:t>●資料２、３を朗読する（Ｔ１）</w:t>
            </w:r>
          </w:p>
          <w:p w:rsidR="00FF6F6B" w:rsidRDefault="00FF6F6B" w:rsidP="00FF6F6B">
            <w:pPr>
              <w:ind w:leftChars="-50" w:left="-15" w:hangingChars="50" w:hanging="100"/>
              <w:rPr>
                <w:sz w:val="21"/>
                <w:szCs w:val="21"/>
              </w:rPr>
            </w:pPr>
            <w:r>
              <w:rPr>
                <w:rFonts w:hint="eastAsia"/>
                <w:sz w:val="21"/>
                <w:szCs w:val="21"/>
              </w:rPr>
              <w:t>●発問内容や生徒の意見を板書する　（Ｔ２）</w:t>
            </w:r>
          </w:p>
          <w:p w:rsidR="00A361AA" w:rsidRDefault="00A361AA" w:rsidP="00CF5AE3">
            <w:pPr>
              <w:ind w:leftChars="-50" w:left="-15" w:hangingChars="50" w:hanging="100"/>
              <w:rPr>
                <w:sz w:val="21"/>
                <w:szCs w:val="21"/>
              </w:rPr>
            </w:pPr>
          </w:p>
          <w:p w:rsidR="00A361AA" w:rsidRPr="00A361AA" w:rsidRDefault="00A361AA" w:rsidP="00A361AA">
            <w:pPr>
              <w:ind w:left="199" w:hangingChars="100" w:hanging="199"/>
              <w:rPr>
                <w:rFonts w:ascii="ＭＳ 明朝" w:eastAsia="ＭＳ 明朝" w:hAnsi="Times New Roman" w:cs="Times New Roman"/>
                <w:color w:val="000000"/>
                <w:kern w:val="0"/>
                <w:sz w:val="21"/>
                <w:szCs w:val="21"/>
              </w:rPr>
            </w:pPr>
            <w:r>
              <w:rPr>
                <w:rFonts w:hint="eastAsia"/>
                <w:sz w:val="21"/>
                <w:szCs w:val="21"/>
              </w:rPr>
              <w:t>○</w:t>
            </w:r>
            <w:r w:rsidRPr="00A361AA">
              <w:rPr>
                <w:rFonts w:ascii="Times New Roman" w:eastAsia="ＭＳ 明朝" w:hAnsi="Times New Roman" w:cs="ＭＳ 明朝" w:hint="eastAsia"/>
                <w:color w:val="000000"/>
                <w:kern w:val="0"/>
                <w:sz w:val="21"/>
                <w:szCs w:val="21"/>
              </w:rPr>
              <w:t>お金や物で解決する方法では抜本　的な解決にはならないを示した　　い。</w:t>
            </w:r>
          </w:p>
          <w:p w:rsidR="009A2577" w:rsidRPr="00A361AA" w:rsidRDefault="009A2577" w:rsidP="00CF5AE3">
            <w:pPr>
              <w:ind w:leftChars="-50" w:left="-15" w:hangingChars="50" w:hanging="100"/>
              <w:rPr>
                <w:sz w:val="21"/>
                <w:szCs w:val="21"/>
              </w:rPr>
            </w:pPr>
          </w:p>
        </w:tc>
      </w:tr>
      <w:tr w:rsidR="005B732C" w:rsidTr="00A73560">
        <w:tc>
          <w:tcPr>
            <w:tcW w:w="426" w:type="dxa"/>
          </w:tcPr>
          <w:p w:rsidR="005B732C" w:rsidRDefault="005B732C">
            <w:pPr>
              <w:rPr>
                <w:sz w:val="21"/>
                <w:szCs w:val="21"/>
              </w:rPr>
            </w:pPr>
            <w:r>
              <w:rPr>
                <w:rFonts w:hint="eastAsia"/>
                <w:sz w:val="21"/>
                <w:szCs w:val="21"/>
              </w:rPr>
              <w:t>終末</w:t>
            </w:r>
          </w:p>
        </w:tc>
        <w:tc>
          <w:tcPr>
            <w:tcW w:w="3118" w:type="dxa"/>
          </w:tcPr>
          <w:p w:rsidR="00E11227" w:rsidRDefault="00FD284D" w:rsidP="00CF5AE3">
            <w:pPr>
              <w:ind w:leftChars="-50" w:left="84" w:hangingChars="100" w:hanging="199"/>
              <w:rPr>
                <w:rFonts w:asciiTheme="majorEastAsia" w:eastAsiaTheme="majorEastAsia" w:hAnsiTheme="majorEastAsia"/>
                <w:sz w:val="21"/>
                <w:szCs w:val="21"/>
              </w:rPr>
            </w:pPr>
            <w:r>
              <w:rPr>
                <w:rFonts w:asciiTheme="majorEastAsia" w:eastAsiaTheme="majorEastAsia" w:hAnsiTheme="majorEastAsia" w:hint="eastAsia"/>
                <w:sz w:val="21"/>
                <w:szCs w:val="21"/>
              </w:rPr>
              <w:t>４　今日の授業を通して学んだり、考えたりしたことを書き、発表する。</w:t>
            </w:r>
          </w:p>
          <w:p w:rsidR="00F95BA0" w:rsidRPr="009A2577" w:rsidRDefault="00F95BA0" w:rsidP="00CF5AE3">
            <w:pPr>
              <w:ind w:leftChars="-50" w:left="84" w:hangingChars="100" w:hanging="199"/>
              <w:rPr>
                <w:rFonts w:asciiTheme="majorEastAsia" w:eastAsiaTheme="majorEastAsia" w:hAnsiTheme="majorEastAsia"/>
                <w:sz w:val="21"/>
                <w:szCs w:val="21"/>
              </w:rPr>
            </w:pPr>
          </w:p>
        </w:tc>
        <w:tc>
          <w:tcPr>
            <w:tcW w:w="2410" w:type="dxa"/>
          </w:tcPr>
          <w:p w:rsidR="005B732C" w:rsidRPr="009A2577" w:rsidRDefault="005B732C" w:rsidP="00CF5AE3">
            <w:pPr>
              <w:ind w:leftChars="-50" w:left="84" w:hangingChars="100" w:hanging="199"/>
              <w:rPr>
                <w:sz w:val="21"/>
                <w:szCs w:val="21"/>
              </w:rPr>
            </w:pPr>
          </w:p>
        </w:tc>
        <w:tc>
          <w:tcPr>
            <w:tcW w:w="3768" w:type="dxa"/>
          </w:tcPr>
          <w:p w:rsidR="002C09C0" w:rsidRDefault="00FD284D" w:rsidP="00FD284D">
            <w:pPr>
              <w:ind w:leftChars="-50" w:left="184" w:hangingChars="150" w:hanging="299"/>
              <w:rPr>
                <w:sz w:val="21"/>
                <w:szCs w:val="21"/>
              </w:rPr>
            </w:pPr>
            <w:r>
              <w:rPr>
                <w:rFonts w:hint="eastAsia"/>
                <w:sz w:val="21"/>
                <w:szCs w:val="21"/>
              </w:rPr>
              <w:t>●ワークシートに記入させ、数人の生徒に発表させる</w:t>
            </w:r>
            <w:r w:rsidR="002C09C0">
              <w:rPr>
                <w:rFonts w:hint="eastAsia"/>
                <w:sz w:val="21"/>
                <w:szCs w:val="21"/>
              </w:rPr>
              <w:t>。</w:t>
            </w:r>
            <w:r>
              <w:rPr>
                <w:rFonts w:hint="eastAsia"/>
                <w:sz w:val="21"/>
                <w:szCs w:val="21"/>
              </w:rPr>
              <w:t>（Ｔ１）</w:t>
            </w:r>
          </w:p>
          <w:p w:rsidR="005B732C" w:rsidRDefault="002C09C0" w:rsidP="00FD284D">
            <w:pPr>
              <w:ind w:leftChars="-50" w:left="184" w:hangingChars="150" w:hanging="299"/>
              <w:rPr>
                <w:sz w:val="21"/>
                <w:szCs w:val="21"/>
              </w:rPr>
            </w:pPr>
            <w:r>
              <w:rPr>
                <w:rFonts w:hint="eastAsia"/>
                <w:sz w:val="21"/>
                <w:szCs w:val="21"/>
              </w:rPr>
              <w:t>○本時を振り返り考えを深めさせる。</w:t>
            </w:r>
          </w:p>
        </w:tc>
      </w:tr>
    </w:tbl>
    <w:p w:rsidR="005B732C" w:rsidRPr="00FD284D" w:rsidRDefault="005B732C">
      <w:pPr>
        <w:rPr>
          <w:sz w:val="21"/>
          <w:szCs w:val="21"/>
        </w:rPr>
      </w:pPr>
    </w:p>
    <w:p w:rsidR="00B9630E" w:rsidRDefault="00B9630E" w:rsidP="00B61390">
      <w:pPr>
        <w:outlineLvl w:val="0"/>
        <w:rPr>
          <w:sz w:val="21"/>
          <w:szCs w:val="21"/>
        </w:rPr>
      </w:pPr>
      <w:r>
        <w:rPr>
          <w:rFonts w:hint="eastAsia"/>
          <w:sz w:val="21"/>
          <w:szCs w:val="21"/>
        </w:rPr>
        <w:t>（３）評価の観点</w:t>
      </w:r>
    </w:p>
    <w:p w:rsidR="00A361AA" w:rsidRDefault="00A361AA" w:rsidP="00A361AA">
      <w:pPr>
        <w:ind w:firstLineChars="300" w:firstLine="598"/>
        <w:outlineLvl w:val="0"/>
        <w:rPr>
          <w:sz w:val="21"/>
          <w:szCs w:val="21"/>
        </w:rPr>
      </w:pPr>
      <w:r>
        <w:rPr>
          <w:rFonts w:hint="eastAsia"/>
          <w:sz w:val="21"/>
          <w:szCs w:val="21"/>
        </w:rPr>
        <w:t>身近で起こる傘の盗難を通して学校や社会で守るべき公徳心を高めることができたか。</w:t>
      </w:r>
    </w:p>
    <w:p w:rsidR="00A361AA" w:rsidRDefault="00A361AA">
      <w:pPr>
        <w:widowControl/>
        <w:jc w:val="left"/>
        <w:rPr>
          <w:sz w:val="21"/>
          <w:szCs w:val="21"/>
        </w:rPr>
      </w:pPr>
    </w:p>
    <w:p w:rsidR="002C09C0" w:rsidRPr="00B079F9" w:rsidRDefault="00B079F9" w:rsidP="00B079F9">
      <w:pPr>
        <w:outlineLvl w:val="0"/>
        <w:rPr>
          <w:sz w:val="21"/>
          <w:szCs w:val="21"/>
        </w:rPr>
      </w:pPr>
      <w:r>
        <w:rPr>
          <w:noProof/>
          <w:sz w:val="21"/>
          <w:szCs w:val="21"/>
        </w:rPr>
        <w:pict>
          <v:shapetype id="_x0000_t202" coordsize="21600,21600" o:spt="202" path="m,l,21600r21600,l21600,xe">
            <v:stroke joinstyle="miter"/>
            <v:path gradientshapeok="t" o:connecttype="rect"/>
          </v:shapetype>
          <v:shape id="テキスト 1" o:spid="_x0000_s1028" type="#_x0000_t202" style="position:absolute;left:0;text-align:left;margin-left:5pt;margin-top:21.6pt;width:480.9pt;height:219.4pt;z-index:251659264;visibility:visible;mso-position-horizontal-relative:margin;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" fillcolor="white [3201]" strokecolor="black [3200]" strokeweight="1pt">
            <v:textbox style="layout-flow:vertical-ideographic;mso-next-textbox:#テキスト 1">
              <w:txbxContent>
                <w:p w:rsidR="00DA6F60" w:rsidRDefault="00DA6F60" w:rsidP="00465980">
                  <w:pPr>
                    <w:overflowPunct w:val="0"/>
                    <w:ind w:firstLineChars="200" w:firstLine="399"/>
                    <w:textAlignment w:val="baseline"/>
                    <w:rPr>
                      <w:rFonts w:ascii="Times New Roman" w:eastAsia="ＭＳ 明朝" w:hAnsi="Times New Roman" w:cs="ＭＳ 明朝"/>
                      <w:color w:val="000000"/>
                      <w:kern w:val="0"/>
                      <w:sz w:val="21"/>
                      <w:szCs w:val="21"/>
                    </w:rPr>
                  </w:pPr>
                  <w:r w:rsidRPr="00FD284D">
                    <w:rPr>
                      <w:rFonts w:ascii="Times New Roman" w:eastAsia="ＭＳ 明朝" w:hAnsi="Times New Roman" w:cs="ＭＳ 明朝" w:hint="eastAsia"/>
                      <w:color w:val="000000"/>
                      <w:kern w:val="0"/>
                      <w:sz w:val="21"/>
                      <w:szCs w:val="21"/>
                    </w:rPr>
                    <w:t>傘の盗難</w:t>
                  </w:r>
                </w:p>
                <w:p w:rsidR="00DA6F60" w:rsidRDefault="00DA6F60" w:rsidP="00465980">
                  <w:pPr>
                    <w:overflowPunct w:val="0"/>
                    <w:ind w:firstLineChars="200" w:firstLine="399"/>
                    <w:textAlignment w:val="baseline"/>
                    <w:rPr>
                      <w:rFonts w:ascii="Times New Roman" w:eastAsia="ＭＳ 明朝" w:hAnsi="Times New Roman" w:cs="ＭＳ 明朝"/>
                      <w:color w:val="000000"/>
                      <w:kern w:val="0"/>
                      <w:sz w:val="21"/>
                      <w:szCs w:val="21"/>
                    </w:rPr>
                  </w:pPr>
                </w:p>
                <w:p w:rsidR="00DA6F60" w:rsidRDefault="00DA6F60" w:rsidP="00465980">
                  <w:pPr>
                    <w:ind w:leftChars="124" w:left="284"/>
                    <w:rPr>
                      <w:sz w:val="21"/>
                      <w:szCs w:val="21"/>
                    </w:rPr>
                  </w:pPr>
                  <w:r>
                    <w:rPr>
                      <w:rFonts w:hint="eastAsia"/>
                      <w:sz w:val="21"/>
                      <w:szCs w:val="21"/>
                    </w:rPr>
                    <w:t>傘の盗難をめぐる様々な意見についてどう考えるか？</w:t>
                  </w:r>
                </w:p>
                <w:p w:rsidR="004061A2" w:rsidRDefault="004061A2" w:rsidP="00465980">
                  <w:pPr>
                    <w:ind w:leftChars="167" w:left="582" w:hangingChars="100" w:hanging="199"/>
                    <w:rPr>
                      <w:sz w:val="21"/>
                      <w:szCs w:val="21"/>
                    </w:rPr>
                  </w:pPr>
                  <w:r>
                    <w:rPr>
                      <w:rFonts w:hint="eastAsia"/>
                      <w:sz w:val="21"/>
                      <w:szCs w:val="21"/>
                    </w:rPr>
                    <w:t>・作者はこのことを何とかしなくてはいけないと考えた。</w:t>
                  </w:r>
                </w:p>
                <w:p w:rsidR="00F27BD5" w:rsidRDefault="00F27BD5" w:rsidP="00465980">
                  <w:pPr>
                    <w:overflowPunct w:val="0"/>
                    <w:ind w:firstLineChars="200" w:firstLine="459"/>
                    <w:textAlignment w:val="baseline"/>
                    <w:rPr>
                      <w:szCs w:val="21"/>
                    </w:rPr>
                  </w:pPr>
                </w:p>
                <w:p w:rsidR="00F27BD5" w:rsidRDefault="00F27BD5" w:rsidP="00465980">
                  <w:pPr>
                    <w:ind w:leftChars="124" w:left="483" w:hangingChars="100" w:hanging="199"/>
                    <w:rPr>
                      <w:sz w:val="21"/>
                      <w:szCs w:val="21"/>
                    </w:rPr>
                  </w:pPr>
                  <w:r>
                    <w:rPr>
                      <w:rFonts w:hint="eastAsia"/>
                      <w:sz w:val="21"/>
                      <w:szCs w:val="21"/>
                    </w:rPr>
                    <w:t>「傘盗難」をなくすことができたのはなぜだろうか？</w:t>
                  </w:r>
                </w:p>
                <w:p w:rsidR="00F27BD5" w:rsidRPr="00FD284D" w:rsidRDefault="00F27BD5" w:rsidP="00465980">
                  <w:pPr>
                    <w:ind w:leftChars="37" w:left="85" w:firstLineChars="200" w:firstLine="399"/>
                    <w:rPr>
                      <w:sz w:val="21"/>
                      <w:szCs w:val="21"/>
                    </w:rPr>
                  </w:pPr>
                  <w:r>
                    <w:rPr>
                      <w:rFonts w:hint="eastAsia"/>
                      <w:sz w:val="21"/>
                      <w:szCs w:val="21"/>
                    </w:rPr>
                    <w:t>このことについてどう考えますか？</w:t>
                  </w:r>
                </w:p>
                <w:p w:rsidR="004061A2" w:rsidRDefault="004061A2" w:rsidP="00465980">
                  <w:pPr>
                    <w:ind w:leftChars="167" w:left="582" w:hangingChars="100" w:hanging="199"/>
                    <w:rPr>
                      <w:sz w:val="21"/>
                      <w:szCs w:val="21"/>
                    </w:rPr>
                  </w:pPr>
                  <w:r>
                    <w:rPr>
                      <w:rFonts w:hint="eastAsia"/>
                      <w:sz w:val="21"/>
                      <w:szCs w:val="21"/>
                    </w:rPr>
                    <w:t>・多くの人に呼びかけ、みんなが協力してくれたから。</w:t>
                  </w:r>
                </w:p>
                <w:p w:rsidR="004061A2" w:rsidRPr="004061A2" w:rsidRDefault="004061A2" w:rsidP="00465980">
                  <w:pPr>
                    <w:ind w:leftChars="-7" w:left="-16" w:firstLineChars="200" w:firstLine="399"/>
                    <w:rPr>
                      <w:sz w:val="21"/>
                      <w:szCs w:val="21"/>
                    </w:rPr>
                  </w:pPr>
                  <w:r>
                    <w:rPr>
                      <w:rFonts w:hint="eastAsia"/>
                      <w:sz w:val="21"/>
                      <w:szCs w:val="21"/>
                    </w:rPr>
                    <w:t>・本当にうまくいくのかな？</w:t>
                  </w:r>
                </w:p>
                <w:p w:rsidR="00F27BD5" w:rsidRDefault="00F27BD5" w:rsidP="00465980">
                  <w:pPr>
                    <w:overflowPunct w:val="0"/>
                    <w:ind w:firstLineChars="200" w:firstLine="459"/>
                    <w:textAlignment w:val="baseline"/>
                    <w:rPr>
                      <w:szCs w:val="21"/>
                    </w:rPr>
                  </w:pPr>
                </w:p>
                <w:p w:rsidR="00F27BD5" w:rsidRDefault="00FF6F6B" w:rsidP="00465980">
                  <w:pPr>
                    <w:overflowPunct w:val="0"/>
                    <w:ind w:firstLineChars="200" w:firstLine="399"/>
                    <w:textAlignment w:val="baseline"/>
                    <w:rPr>
                      <w:szCs w:val="21"/>
                    </w:rPr>
                  </w:pPr>
                  <w:r>
                    <w:rPr>
                      <w:rFonts w:asciiTheme="majorEastAsia" w:eastAsiaTheme="majorEastAsia" w:hAnsiTheme="majorEastAsia" w:hint="eastAsia"/>
                      <w:sz w:val="21"/>
                      <w:szCs w:val="21"/>
                    </w:rPr>
                    <w:t>今日の授業を通して</w:t>
                  </w:r>
                </w:p>
                <w:p w:rsidR="00F27BD5" w:rsidRPr="00FF6F6B" w:rsidRDefault="00FF6F6B" w:rsidP="00465980">
                  <w:pPr>
                    <w:overflowPunct w:val="0"/>
                    <w:ind w:leftChars="174" w:left="598" w:hangingChars="100" w:hanging="199"/>
                    <w:textAlignment w:val="baseline"/>
                    <w:rPr>
                      <w:sz w:val="21"/>
                      <w:szCs w:val="21"/>
                    </w:rPr>
                  </w:pPr>
                  <w:r w:rsidRPr="00FF6F6B">
                    <w:rPr>
                      <w:rFonts w:hint="eastAsia"/>
                      <w:sz w:val="21"/>
                      <w:szCs w:val="21"/>
                    </w:rPr>
                    <w:t>★人の物を勝手に使わないという意識を強く持ちみんなで協力すればよりよい社会は実現できる</w:t>
                  </w:r>
                </w:p>
                <w:p w:rsidR="00F27BD5" w:rsidRPr="00FF6F6B" w:rsidRDefault="00F27BD5" w:rsidP="00465980">
                  <w:pPr>
                    <w:overflowPunct w:val="0"/>
                    <w:ind w:firstLineChars="200" w:firstLine="399"/>
                    <w:textAlignment w:val="baseline"/>
                    <w:rPr>
                      <w:sz w:val="21"/>
                      <w:szCs w:val="21"/>
                    </w:rPr>
                  </w:pPr>
                </w:p>
                <w:p w:rsidR="00F27BD5" w:rsidRPr="00FF6F6B" w:rsidRDefault="00F27BD5" w:rsidP="00465980">
                  <w:pPr>
                    <w:overflowPunct w:val="0"/>
                    <w:ind w:firstLineChars="200" w:firstLine="399"/>
                    <w:textAlignment w:val="baseline"/>
                    <w:rPr>
                      <w:sz w:val="21"/>
                      <w:szCs w:val="21"/>
                    </w:rPr>
                  </w:pPr>
                </w:p>
                <w:p w:rsidR="00F27BD5" w:rsidRDefault="00F27BD5" w:rsidP="00465980">
                  <w:pPr>
                    <w:overflowPunct w:val="0"/>
                    <w:ind w:firstLineChars="200" w:firstLine="459"/>
                    <w:textAlignment w:val="baseline"/>
                    <w:rPr>
                      <w:szCs w:val="21"/>
                    </w:rPr>
                  </w:pPr>
                </w:p>
                <w:p w:rsidR="00F27BD5" w:rsidRDefault="00F27BD5" w:rsidP="00465980">
                  <w:pPr>
                    <w:overflowPunct w:val="0"/>
                    <w:ind w:firstLineChars="200" w:firstLine="459"/>
                    <w:textAlignment w:val="baseline"/>
                    <w:rPr>
                      <w:szCs w:val="21"/>
                    </w:rPr>
                  </w:pPr>
                </w:p>
                <w:p w:rsidR="00F27BD5" w:rsidRDefault="00F27BD5" w:rsidP="00465980">
                  <w:pPr>
                    <w:overflowPunct w:val="0"/>
                    <w:ind w:firstLineChars="200" w:firstLine="459"/>
                    <w:textAlignment w:val="baseline"/>
                    <w:rPr>
                      <w:szCs w:val="21"/>
                    </w:rPr>
                  </w:pPr>
                </w:p>
                <w:p w:rsidR="00F27BD5" w:rsidRDefault="00F27BD5" w:rsidP="00465980">
                  <w:pPr>
                    <w:overflowPunct w:val="0"/>
                    <w:ind w:firstLineChars="200" w:firstLine="459"/>
                    <w:textAlignment w:val="baseline"/>
                    <w:rPr>
                      <w:szCs w:val="21"/>
                    </w:rPr>
                  </w:pPr>
                </w:p>
                <w:p w:rsidR="00F27BD5" w:rsidRDefault="00F27BD5" w:rsidP="00465980">
                  <w:pPr>
                    <w:overflowPunct w:val="0"/>
                    <w:ind w:firstLineChars="200" w:firstLine="459"/>
                    <w:textAlignment w:val="baseline"/>
                    <w:rPr>
                      <w:szCs w:val="21"/>
                    </w:rPr>
                  </w:pPr>
                </w:p>
                <w:p w:rsidR="00F27BD5" w:rsidRDefault="00F27BD5" w:rsidP="00465980">
                  <w:pPr>
                    <w:overflowPunct w:val="0"/>
                    <w:ind w:firstLineChars="200" w:firstLine="459"/>
                    <w:textAlignment w:val="baseline"/>
                    <w:rPr>
                      <w:szCs w:val="21"/>
                    </w:rPr>
                  </w:pPr>
                </w:p>
                <w:p w:rsidR="00F27BD5" w:rsidRPr="00FD284D" w:rsidRDefault="00F27BD5" w:rsidP="00465980">
                  <w:pPr>
                    <w:overflowPunct w:val="0"/>
                    <w:ind w:firstLineChars="200" w:firstLine="459"/>
                    <w:textAlignment w:val="baseline"/>
                    <w:rPr>
                      <w:szCs w:val="21"/>
                    </w:rPr>
                  </w:pPr>
                </w:p>
              </w:txbxContent>
            </v:textbox>
            <w10:wrap anchorx="margin"/>
          </v:shape>
        </w:pict>
      </w:r>
      <w:r w:rsidR="00A361AA">
        <w:rPr>
          <w:rFonts w:hint="eastAsia"/>
          <w:sz w:val="21"/>
          <w:szCs w:val="21"/>
        </w:rPr>
        <w:t>（４）板書計画</w:t>
      </w:r>
    </w:p>
    <w:sectPr w:rsidR="002C09C0" w:rsidRPr="00B079F9" w:rsidSect="003A48CC">
      <w:footerReference w:type="default" r:id="rId8"/>
      <w:pgSz w:w="11900" w:h="16840"/>
      <w:pgMar w:top="1134" w:right="1134" w:bottom="1134" w:left="1134" w:header="851" w:footer="851" w:gutter="0"/>
      <w:cols w:space="425"/>
      <w:docGrid w:type="linesAndChars" w:linePitch="364" w:charSpace="-21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F60" w:rsidRDefault="00DA6F60" w:rsidP="007809B8">
      <w:r>
        <w:separator/>
      </w:r>
    </w:p>
  </w:endnote>
  <w:endnote w:type="continuationSeparator" w:id="1">
    <w:p w:rsidR="00DA6F60" w:rsidRDefault="00DA6F60" w:rsidP="00780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F60" w:rsidRDefault="009378D2" w:rsidP="003A48CC">
    <w:pPr>
      <w:pStyle w:val="a7"/>
      <w:jc w:val="center"/>
    </w:pPr>
    <w:r>
      <w:rPr>
        <w:rStyle w:val="a9"/>
      </w:rPr>
      <w:fldChar w:fldCharType="begin"/>
    </w:r>
    <w:r w:rsidR="00DA6F60">
      <w:rPr>
        <w:rStyle w:val="a9"/>
      </w:rPr>
      <w:instrText xml:space="preserve"> PAGE </w:instrText>
    </w:r>
    <w:r>
      <w:rPr>
        <w:rStyle w:val="a9"/>
      </w:rPr>
      <w:fldChar w:fldCharType="separate"/>
    </w:r>
    <w:r w:rsidR="00B079F9">
      <w:rPr>
        <w:rStyle w:val="a9"/>
        <w:noProof/>
      </w:rPr>
      <w:t>1</w:t>
    </w:r>
    <w:r>
      <w:rPr>
        <w:rStyle w:val="a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F60" w:rsidRDefault="00DA6F60" w:rsidP="007809B8">
      <w:r>
        <w:separator/>
      </w:r>
    </w:p>
  </w:footnote>
  <w:footnote w:type="continuationSeparator" w:id="1">
    <w:p w:rsidR="00DA6F60" w:rsidRDefault="00DA6F60" w:rsidP="00780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90F88"/>
    <w:multiLevelType w:val="hybridMultilevel"/>
    <w:tmpl w:val="8B8842D0"/>
    <w:lvl w:ilvl="0" w:tplc="F9C48700">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
    <w:nsid w:val="1BF95002"/>
    <w:multiLevelType w:val="hybridMultilevel"/>
    <w:tmpl w:val="3C888400"/>
    <w:lvl w:ilvl="0" w:tplc="2FFC3088">
      <w:start w:val="1"/>
      <w:numFmt w:val="decimalEnclosedCircle"/>
      <w:lvlText w:val="%1"/>
      <w:lvlJc w:val="left"/>
      <w:pPr>
        <w:ind w:left="1549" w:hanging="360"/>
      </w:pPr>
      <w:rPr>
        <w:rFonts w:ascii="Times New Roman" w:eastAsia="ＭＳ 明朝" w:hAnsi="Times New Roman" w:cs="ＭＳ 明朝" w:hint="default"/>
        <w:color w:val="000000"/>
      </w:rPr>
    </w:lvl>
    <w:lvl w:ilvl="1" w:tplc="04090017" w:tentative="1">
      <w:start w:val="1"/>
      <w:numFmt w:val="aiueoFullWidth"/>
      <w:lvlText w:val="(%2)"/>
      <w:lvlJc w:val="left"/>
      <w:pPr>
        <w:ind w:left="2029" w:hanging="420"/>
      </w:pPr>
    </w:lvl>
    <w:lvl w:ilvl="2" w:tplc="04090011" w:tentative="1">
      <w:start w:val="1"/>
      <w:numFmt w:val="decimalEnclosedCircle"/>
      <w:lvlText w:val="%3"/>
      <w:lvlJc w:val="left"/>
      <w:pPr>
        <w:ind w:left="2449" w:hanging="420"/>
      </w:pPr>
    </w:lvl>
    <w:lvl w:ilvl="3" w:tplc="0409000F" w:tentative="1">
      <w:start w:val="1"/>
      <w:numFmt w:val="decimal"/>
      <w:lvlText w:val="%4."/>
      <w:lvlJc w:val="left"/>
      <w:pPr>
        <w:ind w:left="2869" w:hanging="420"/>
      </w:pPr>
    </w:lvl>
    <w:lvl w:ilvl="4" w:tplc="04090017" w:tentative="1">
      <w:start w:val="1"/>
      <w:numFmt w:val="aiueoFullWidth"/>
      <w:lvlText w:val="(%5)"/>
      <w:lvlJc w:val="left"/>
      <w:pPr>
        <w:ind w:left="3289" w:hanging="420"/>
      </w:pPr>
    </w:lvl>
    <w:lvl w:ilvl="5" w:tplc="04090011" w:tentative="1">
      <w:start w:val="1"/>
      <w:numFmt w:val="decimalEnclosedCircle"/>
      <w:lvlText w:val="%6"/>
      <w:lvlJc w:val="left"/>
      <w:pPr>
        <w:ind w:left="3709" w:hanging="420"/>
      </w:pPr>
    </w:lvl>
    <w:lvl w:ilvl="6" w:tplc="0409000F" w:tentative="1">
      <w:start w:val="1"/>
      <w:numFmt w:val="decimal"/>
      <w:lvlText w:val="%7."/>
      <w:lvlJc w:val="left"/>
      <w:pPr>
        <w:ind w:left="4129" w:hanging="420"/>
      </w:pPr>
    </w:lvl>
    <w:lvl w:ilvl="7" w:tplc="04090017" w:tentative="1">
      <w:start w:val="1"/>
      <w:numFmt w:val="aiueoFullWidth"/>
      <w:lvlText w:val="(%8)"/>
      <w:lvlJc w:val="left"/>
      <w:pPr>
        <w:ind w:left="4549" w:hanging="420"/>
      </w:pPr>
    </w:lvl>
    <w:lvl w:ilvl="8" w:tplc="04090011" w:tentative="1">
      <w:start w:val="1"/>
      <w:numFmt w:val="decimalEnclosedCircle"/>
      <w:lvlText w:val="%9"/>
      <w:lvlJc w:val="left"/>
      <w:pPr>
        <w:ind w:left="4969" w:hanging="420"/>
      </w:pPr>
    </w:lvl>
  </w:abstractNum>
  <w:abstractNum w:abstractNumId="2">
    <w:nsid w:val="1D5B6B27"/>
    <w:multiLevelType w:val="hybridMultilevel"/>
    <w:tmpl w:val="39FA9530"/>
    <w:lvl w:ilvl="0" w:tplc="895ABB40">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3">
    <w:nsid w:val="34044693"/>
    <w:multiLevelType w:val="hybridMultilevel"/>
    <w:tmpl w:val="5E26487A"/>
    <w:lvl w:ilvl="0" w:tplc="F0767EB4">
      <w:start w:val="1"/>
      <w:numFmt w:val="decimalEnclosedCircle"/>
      <w:lvlText w:val="%1"/>
      <w:lvlJc w:val="left"/>
      <w:pPr>
        <w:ind w:left="1189" w:hanging="360"/>
      </w:pPr>
      <w:rPr>
        <w:rFonts w:ascii="Times New Roman" w:eastAsia="ＭＳ 明朝" w:hAnsi="Times New Roman" w:cs="ＭＳ 明朝" w:hint="default"/>
        <w:color w:val="000000"/>
      </w:rPr>
    </w:lvl>
    <w:lvl w:ilvl="1" w:tplc="04090017" w:tentative="1">
      <w:start w:val="1"/>
      <w:numFmt w:val="aiueoFullWidth"/>
      <w:lvlText w:val="(%2)"/>
      <w:lvlJc w:val="left"/>
      <w:pPr>
        <w:ind w:left="1669" w:hanging="420"/>
      </w:pPr>
    </w:lvl>
    <w:lvl w:ilvl="2" w:tplc="04090011" w:tentative="1">
      <w:start w:val="1"/>
      <w:numFmt w:val="decimalEnclosedCircle"/>
      <w:lvlText w:val="%3"/>
      <w:lvlJc w:val="left"/>
      <w:pPr>
        <w:ind w:left="2089" w:hanging="420"/>
      </w:pPr>
    </w:lvl>
    <w:lvl w:ilvl="3" w:tplc="0409000F" w:tentative="1">
      <w:start w:val="1"/>
      <w:numFmt w:val="decimal"/>
      <w:lvlText w:val="%4."/>
      <w:lvlJc w:val="left"/>
      <w:pPr>
        <w:ind w:left="2509" w:hanging="420"/>
      </w:pPr>
    </w:lvl>
    <w:lvl w:ilvl="4" w:tplc="04090017" w:tentative="1">
      <w:start w:val="1"/>
      <w:numFmt w:val="aiueoFullWidth"/>
      <w:lvlText w:val="(%5)"/>
      <w:lvlJc w:val="left"/>
      <w:pPr>
        <w:ind w:left="2929" w:hanging="420"/>
      </w:pPr>
    </w:lvl>
    <w:lvl w:ilvl="5" w:tplc="04090011" w:tentative="1">
      <w:start w:val="1"/>
      <w:numFmt w:val="decimalEnclosedCircle"/>
      <w:lvlText w:val="%6"/>
      <w:lvlJc w:val="left"/>
      <w:pPr>
        <w:ind w:left="3349" w:hanging="420"/>
      </w:pPr>
    </w:lvl>
    <w:lvl w:ilvl="6" w:tplc="0409000F" w:tentative="1">
      <w:start w:val="1"/>
      <w:numFmt w:val="decimal"/>
      <w:lvlText w:val="%7."/>
      <w:lvlJc w:val="left"/>
      <w:pPr>
        <w:ind w:left="3769" w:hanging="420"/>
      </w:pPr>
    </w:lvl>
    <w:lvl w:ilvl="7" w:tplc="04090017" w:tentative="1">
      <w:start w:val="1"/>
      <w:numFmt w:val="aiueoFullWidth"/>
      <w:lvlText w:val="(%8)"/>
      <w:lvlJc w:val="left"/>
      <w:pPr>
        <w:ind w:left="4189" w:hanging="420"/>
      </w:pPr>
    </w:lvl>
    <w:lvl w:ilvl="8" w:tplc="04090011" w:tentative="1">
      <w:start w:val="1"/>
      <w:numFmt w:val="decimalEnclosedCircle"/>
      <w:lvlText w:val="%9"/>
      <w:lvlJc w:val="left"/>
      <w:pPr>
        <w:ind w:left="4609" w:hanging="420"/>
      </w:pPr>
    </w:lvl>
  </w:abstractNum>
  <w:abstractNum w:abstractNumId="4">
    <w:nsid w:val="3C833C6F"/>
    <w:multiLevelType w:val="hybridMultilevel"/>
    <w:tmpl w:val="DFC638BE"/>
    <w:lvl w:ilvl="0" w:tplc="6636B14A">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4569177E"/>
    <w:multiLevelType w:val="hybridMultilevel"/>
    <w:tmpl w:val="469661D2"/>
    <w:lvl w:ilvl="0" w:tplc="0FFC86DC">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6">
    <w:nsid w:val="6D104A91"/>
    <w:multiLevelType w:val="hybridMultilevel"/>
    <w:tmpl w:val="02886318"/>
    <w:lvl w:ilvl="0" w:tplc="75A8146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nsid w:val="7B955BF9"/>
    <w:multiLevelType w:val="hybridMultilevel"/>
    <w:tmpl w:val="7CB47108"/>
    <w:lvl w:ilvl="0" w:tplc="E1D8ACA4">
      <w:start w:val="1"/>
      <w:numFmt w:val="decimalEnclosedCircle"/>
      <w:lvlText w:val="%1"/>
      <w:lvlJc w:val="left"/>
      <w:pPr>
        <w:ind w:left="245" w:hanging="360"/>
      </w:pPr>
      <w:rPr>
        <w:rFonts w:hint="default"/>
      </w:rPr>
    </w:lvl>
    <w:lvl w:ilvl="1" w:tplc="04090017" w:tentative="1">
      <w:start w:val="1"/>
      <w:numFmt w:val="aiueoFullWidth"/>
      <w:lvlText w:val="(%2)"/>
      <w:lvlJc w:val="left"/>
      <w:pPr>
        <w:ind w:left="725" w:hanging="420"/>
      </w:pPr>
    </w:lvl>
    <w:lvl w:ilvl="2" w:tplc="04090011" w:tentative="1">
      <w:start w:val="1"/>
      <w:numFmt w:val="decimalEnclosedCircle"/>
      <w:lvlText w:val="%3"/>
      <w:lvlJc w:val="left"/>
      <w:pPr>
        <w:ind w:left="1145" w:hanging="420"/>
      </w:pPr>
    </w:lvl>
    <w:lvl w:ilvl="3" w:tplc="0409000F" w:tentative="1">
      <w:start w:val="1"/>
      <w:numFmt w:val="decimal"/>
      <w:lvlText w:val="%4."/>
      <w:lvlJc w:val="left"/>
      <w:pPr>
        <w:ind w:left="1565" w:hanging="420"/>
      </w:pPr>
    </w:lvl>
    <w:lvl w:ilvl="4" w:tplc="04090017" w:tentative="1">
      <w:start w:val="1"/>
      <w:numFmt w:val="aiueoFullWidth"/>
      <w:lvlText w:val="(%5)"/>
      <w:lvlJc w:val="left"/>
      <w:pPr>
        <w:ind w:left="1985" w:hanging="420"/>
      </w:pPr>
    </w:lvl>
    <w:lvl w:ilvl="5" w:tplc="04090011" w:tentative="1">
      <w:start w:val="1"/>
      <w:numFmt w:val="decimalEnclosedCircle"/>
      <w:lvlText w:val="%6"/>
      <w:lvlJc w:val="left"/>
      <w:pPr>
        <w:ind w:left="2405" w:hanging="420"/>
      </w:pPr>
    </w:lvl>
    <w:lvl w:ilvl="6" w:tplc="0409000F" w:tentative="1">
      <w:start w:val="1"/>
      <w:numFmt w:val="decimal"/>
      <w:lvlText w:val="%7."/>
      <w:lvlJc w:val="left"/>
      <w:pPr>
        <w:ind w:left="2825" w:hanging="420"/>
      </w:pPr>
    </w:lvl>
    <w:lvl w:ilvl="7" w:tplc="04090017" w:tentative="1">
      <w:start w:val="1"/>
      <w:numFmt w:val="aiueoFullWidth"/>
      <w:lvlText w:val="(%8)"/>
      <w:lvlJc w:val="left"/>
      <w:pPr>
        <w:ind w:left="3245" w:hanging="420"/>
      </w:pPr>
    </w:lvl>
    <w:lvl w:ilvl="8" w:tplc="04090011" w:tentative="1">
      <w:start w:val="1"/>
      <w:numFmt w:val="decimalEnclosedCircle"/>
      <w:lvlText w:val="%9"/>
      <w:lvlJc w:val="left"/>
      <w:pPr>
        <w:ind w:left="3665" w:hanging="420"/>
      </w:p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960"/>
  <w:drawingGridHorizontalSpacing w:val="229"/>
  <w:drawingGridVerticalSpacing w:val="182"/>
  <w:displayHorizontalDrawingGridEvery w:val="0"/>
  <w:displayVerticalDrawingGridEvery w:val="2"/>
  <w:characterSpacingControl w:val="compressPunctuation"/>
  <w:savePreviewPicture/>
  <w:hdrShapeDefaults>
    <o:shapedefaults v:ext="edit" spidmax="66561">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58D2"/>
    <w:rsid w:val="00000B3E"/>
    <w:rsid w:val="000465A2"/>
    <w:rsid w:val="00050013"/>
    <w:rsid w:val="00086722"/>
    <w:rsid w:val="00092E72"/>
    <w:rsid w:val="0009583F"/>
    <w:rsid w:val="00096151"/>
    <w:rsid w:val="000D3662"/>
    <w:rsid w:val="00103D9A"/>
    <w:rsid w:val="00134D64"/>
    <w:rsid w:val="00152625"/>
    <w:rsid w:val="00155113"/>
    <w:rsid w:val="00186EF1"/>
    <w:rsid w:val="001A68FB"/>
    <w:rsid w:val="001F6B66"/>
    <w:rsid w:val="0021513B"/>
    <w:rsid w:val="00236ECB"/>
    <w:rsid w:val="00237C71"/>
    <w:rsid w:val="002670F6"/>
    <w:rsid w:val="0029001D"/>
    <w:rsid w:val="002A004A"/>
    <w:rsid w:val="002B14DB"/>
    <w:rsid w:val="002C09C0"/>
    <w:rsid w:val="002D7F08"/>
    <w:rsid w:val="003049AC"/>
    <w:rsid w:val="003144F3"/>
    <w:rsid w:val="00320EAD"/>
    <w:rsid w:val="003321BD"/>
    <w:rsid w:val="003835C6"/>
    <w:rsid w:val="003A48CC"/>
    <w:rsid w:val="003A7301"/>
    <w:rsid w:val="003D7111"/>
    <w:rsid w:val="004061A2"/>
    <w:rsid w:val="00421FD0"/>
    <w:rsid w:val="00465980"/>
    <w:rsid w:val="004B5788"/>
    <w:rsid w:val="004C0CBF"/>
    <w:rsid w:val="004E5798"/>
    <w:rsid w:val="004F61F9"/>
    <w:rsid w:val="00501CB5"/>
    <w:rsid w:val="00505AE7"/>
    <w:rsid w:val="0054570F"/>
    <w:rsid w:val="005656F0"/>
    <w:rsid w:val="005B732C"/>
    <w:rsid w:val="005D659B"/>
    <w:rsid w:val="005F12B5"/>
    <w:rsid w:val="005F7EED"/>
    <w:rsid w:val="00600599"/>
    <w:rsid w:val="00602BEA"/>
    <w:rsid w:val="006612BB"/>
    <w:rsid w:val="0068360C"/>
    <w:rsid w:val="00695614"/>
    <w:rsid w:val="006D61ED"/>
    <w:rsid w:val="00731504"/>
    <w:rsid w:val="007730EA"/>
    <w:rsid w:val="007809B8"/>
    <w:rsid w:val="00794295"/>
    <w:rsid w:val="00840B41"/>
    <w:rsid w:val="00857D68"/>
    <w:rsid w:val="008867F7"/>
    <w:rsid w:val="008B3E9F"/>
    <w:rsid w:val="00901C9B"/>
    <w:rsid w:val="0093443D"/>
    <w:rsid w:val="009378D2"/>
    <w:rsid w:val="0095097A"/>
    <w:rsid w:val="00956017"/>
    <w:rsid w:val="009A2577"/>
    <w:rsid w:val="009A4B77"/>
    <w:rsid w:val="009D0B87"/>
    <w:rsid w:val="009F5C39"/>
    <w:rsid w:val="00A07A29"/>
    <w:rsid w:val="00A361AA"/>
    <w:rsid w:val="00A51A52"/>
    <w:rsid w:val="00A73560"/>
    <w:rsid w:val="00A90D5C"/>
    <w:rsid w:val="00AA1004"/>
    <w:rsid w:val="00AD3631"/>
    <w:rsid w:val="00B079F9"/>
    <w:rsid w:val="00B30338"/>
    <w:rsid w:val="00B61390"/>
    <w:rsid w:val="00B9630E"/>
    <w:rsid w:val="00BB69FE"/>
    <w:rsid w:val="00BF02E3"/>
    <w:rsid w:val="00C126DD"/>
    <w:rsid w:val="00C15EEC"/>
    <w:rsid w:val="00C16DFB"/>
    <w:rsid w:val="00C20C09"/>
    <w:rsid w:val="00C331DC"/>
    <w:rsid w:val="00C33D5E"/>
    <w:rsid w:val="00C52F5C"/>
    <w:rsid w:val="00C87F5C"/>
    <w:rsid w:val="00C91C1D"/>
    <w:rsid w:val="00CA4567"/>
    <w:rsid w:val="00CB3517"/>
    <w:rsid w:val="00CF5AE3"/>
    <w:rsid w:val="00CF6DD1"/>
    <w:rsid w:val="00CF77CB"/>
    <w:rsid w:val="00D124EF"/>
    <w:rsid w:val="00D30B5F"/>
    <w:rsid w:val="00D67785"/>
    <w:rsid w:val="00D754AE"/>
    <w:rsid w:val="00DA6F60"/>
    <w:rsid w:val="00DA6F61"/>
    <w:rsid w:val="00E05C62"/>
    <w:rsid w:val="00E066AC"/>
    <w:rsid w:val="00E11227"/>
    <w:rsid w:val="00E16177"/>
    <w:rsid w:val="00E206EB"/>
    <w:rsid w:val="00E3451D"/>
    <w:rsid w:val="00E3687A"/>
    <w:rsid w:val="00E44473"/>
    <w:rsid w:val="00E451F6"/>
    <w:rsid w:val="00E80B6B"/>
    <w:rsid w:val="00EB68E6"/>
    <w:rsid w:val="00F27BD5"/>
    <w:rsid w:val="00F95BA0"/>
    <w:rsid w:val="00FC4BC4"/>
    <w:rsid w:val="00FD284D"/>
    <w:rsid w:val="00FD58D2"/>
    <w:rsid w:val="00FD7B4D"/>
    <w:rsid w:val="00FF6F6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656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1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83F"/>
    <w:pPr>
      <w:ind w:leftChars="400" w:left="960"/>
    </w:pPr>
  </w:style>
  <w:style w:type="table" w:styleId="a4">
    <w:name w:val="Table Grid"/>
    <w:basedOn w:val="a1"/>
    <w:uiPriority w:val="59"/>
    <w:rsid w:val="005B73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809B8"/>
    <w:pPr>
      <w:tabs>
        <w:tab w:val="center" w:pos="4252"/>
        <w:tab w:val="right" w:pos="8504"/>
      </w:tabs>
      <w:snapToGrid w:val="0"/>
    </w:pPr>
  </w:style>
  <w:style w:type="character" w:customStyle="1" w:styleId="a6">
    <w:name w:val="ヘッダー (文字)"/>
    <w:basedOn w:val="a0"/>
    <w:link w:val="a5"/>
    <w:uiPriority w:val="99"/>
    <w:rsid w:val="007809B8"/>
  </w:style>
  <w:style w:type="paragraph" w:styleId="a7">
    <w:name w:val="footer"/>
    <w:basedOn w:val="a"/>
    <w:link w:val="a8"/>
    <w:uiPriority w:val="99"/>
    <w:unhideWhenUsed/>
    <w:rsid w:val="007809B8"/>
    <w:pPr>
      <w:tabs>
        <w:tab w:val="center" w:pos="4252"/>
        <w:tab w:val="right" w:pos="8504"/>
      </w:tabs>
      <w:snapToGrid w:val="0"/>
    </w:pPr>
  </w:style>
  <w:style w:type="character" w:customStyle="1" w:styleId="a8">
    <w:name w:val="フッター (文字)"/>
    <w:basedOn w:val="a0"/>
    <w:link w:val="a7"/>
    <w:uiPriority w:val="99"/>
    <w:rsid w:val="007809B8"/>
  </w:style>
  <w:style w:type="character" w:styleId="a9">
    <w:name w:val="page number"/>
    <w:basedOn w:val="a0"/>
    <w:uiPriority w:val="99"/>
    <w:semiHidden/>
    <w:unhideWhenUsed/>
    <w:rsid w:val="003A48CC"/>
  </w:style>
  <w:style w:type="paragraph" w:styleId="aa">
    <w:name w:val="Balloon Text"/>
    <w:basedOn w:val="a"/>
    <w:link w:val="ab"/>
    <w:uiPriority w:val="99"/>
    <w:semiHidden/>
    <w:unhideWhenUsed/>
    <w:rsid w:val="00CF5A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F5AE3"/>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BC849-F599-BE47-813D-08C743A9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203</Words>
  <Characters>1163</Characters>
  <Application>Microsoft Office Word</Application>
  <DocSecurity>0</DocSecurity>
  <Lines>9</Lines>
  <Paragraphs>2</Paragraphs>
  <ScaleCrop>false</ScaleCrop>
  <HeadingPairs>
    <vt:vector size="4" baseType="variant">
      <vt:variant>
        <vt:lpstr>タイトル</vt:lpstr>
      </vt:variant>
      <vt:variant>
        <vt:i4>1</vt:i4>
      </vt:variant>
      <vt:variant>
        <vt:lpstr>見出し</vt:lpstr>
      </vt:variant>
      <vt:variant>
        <vt:i4>5</vt:i4>
      </vt:variant>
    </vt:vector>
  </HeadingPairs>
  <TitlesOfParts>
    <vt:vector size="6" baseType="lpstr">
      <vt:lpstr/>
      <vt:lpstr>（１）ねらい</vt:lpstr>
      <vt:lpstr>（２）指導過程</vt:lpstr>
      <vt:lpstr>（３）評価の観点</vt:lpstr>
      <vt:lpstr>身近で起こる傘の盗難を通して学校や社会で守るべき公徳心を高めることができたか。</vt:lpstr>
      <vt:lpstr>（４）板書計画</vt:lpstr>
    </vt:vector>
  </TitlesOfParts>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Marutani Daisuke</dc:creator>
  <cp:keywords/>
  <dc:description/>
  <cp:lastModifiedBy>江戸川区</cp:lastModifiedBy>
  <cp:revision>4</cp:revision>
  <dcterms:created xsi:type="dcterms:W3CDTF">2012-12-28T06:34:00Z</dcterms:created>
  <dcterms:modified xsi:type="dcterms:W3CDTF">2013-02-05T09:10:00Z</dcterms:modified>
</cp:coreProperties>
</file>