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95" w:rsidRPr="001B5A65" w:rsidRDefault="00F76324" w:rsidP="00C75C95">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令和５</w:t>
      </w:r>
      <w:r w:rsidR="00953560" w:rsidRPr="001B5A65">
        <w:rPr>
          <w:rFonts w:ascii="ＭＳ ゴシック" w:eastAsia="ＭＳ ゴシック" w:hAnsi="ＭＳ ゴシック" w:hint="eastAsia"/>
          <w:b/>
          <w:sz w:val="36"/>
          <w:szCs w:val="36"/>
        </w:rPr>
        <w:t xml:space="preserve">年度　</w:t>
      </w:r>
      <w:r w:rsidR="009378F3">
        <w:rPr>
          <w:rFonts w:ascii="ＭＳ ゴシック" w:eastAsia="ＭＳ ゴシック" w:hAnsi="ＭＳ ゴシック" w:hint="eastAsia"/>
          <w:b/>
          <w:sz w:val="36"/>
          <w:szCs w:val="36"/>
        </w:rPr>
        <w:t>１</w:t>
      </w:r>
      <w:r w:rsidR="00174CF4">
        <w:rPr>
          <w:rFonts w:ascii="ＭＳ ゴシック" w:eastAsia="ＭＳ ゴシック" w:hAnsi="ＭＳ ゴシック" w:hint="eastAsia"/>
          <w:b/>
          <w:sz w:val="36"/>
          <w:szCs w:val="36"/>
        </w:rPr>
        <w:t>年生</w:t>
      </w:r>
      <w:r w:rsidR="00335AC5" w:rsidRPr="001B5A65">
        <w:rPr>
          <w:rFonts w:ascii="ＭＳ ゴシック" w:eastAsia="ＭＳ ゴシック" w:hAnsi="ＭＳ ゴシック" w:hint="eastAsia"/>
          <w:b/>
          <w:sz w:val="36"/>
          <w:szCs w:val="36"/>
        </w:rPr>
        <w:t xml:space="preserve">　保健</w:t>
      </w:r>
      <w:r w:rsidR="00C75C95" w:rsidRPr="001B5A65">
        <w:rPr>
          <w:rFonts w:ascii="ＭＳ ゴシック" w:eastAsia="ＭＳ ゴシック" w:hAnsi="ＭＳ ゴシック" w:hint="eastAsia"/>
          <w:b/>
          <w:sz w:val="36"/>
          <w:szCs w:val="36"/>
        </w:rPr>
        <w:t>体育　年間指導計画</w:t>
      </w:r>
    </w:p>
    <w:p w:rsidR="00953560" w:rsidRPr="00953560" w:rsidRDefault="00953560" w:rsidP="00953560">
      <w:pPr>
        <w:jc w:val="right"/>
        <w:rPr>
          <w:szCs w:val="21"/>
        </w:rPr>
      </w:pPr>
      <w:smartTag w:uri="schemas-MSNCTYST-com/MSNCTYST" w:element="MSNCTYST">
        <w:smartTagPr>
          <w:attr w:name="AddressList" w:val="13:東京都江戸川区;"/>
          <w:attr w:name="Address" w:val="江戸川区"/>
        </w:smartTagPr>
        <w:r>
          <w:rPr>
            <w:rFonts w:hint="eastAsia"/>
            <w:szCs w:val="21"/>
          </w:rPr>
          <w:t>江戸川区</w:t>
        </w:r>
      </w:smartTag>
      <w:r>
        <w:rPr>
          <w:rFonts w:hint="eastAsia"/>
          <w:szCs w:val="21"/>
        </w:rPr>
        <w:t>立葛西第二中学校</w:t>
      </w:r>
    </w:p>
    <w:tbl>
      <w:tblPr>
        <w:tblStyle w:val="a3"/>
        <w:tblW w:w="12443" w:type="dxa"/>
        <w:tblLook w:val="01E0" w:firstRow="1" w:lastRow="1" w:firstColumn="1" w:lastColumn="1" w:noHBand="0" w:noVBand="0"/>
      </w:tblPr>
      <w:tblGrid>
        <w:gridCol w:w="822"/>
        <w:gridCol w:w="1787"/>
        <w:gridCol w:w="715"/>
        <w:gridCol w:w="1610"/>
        <w:gridCol w:w="715"/>
        <w:gridCol w:w="2764"/>
        <w:gridCol w:w="3319"/>
        <w:gridCol w:w="711"/>
      </w:tblGrid>
      <w:tr w:rsidR="00032E8B" w:rsidTr="00DA3E34">
        <w:trPr>
          <w:trHeight w:val="274"/>
        </w:trPr>
        <w:tc>
          <w:tcPr>
            <w:tcW w:w="822" w:type="dxa"/>
            <w:vAlign w:val="center"/>
          </w:tcPr>
          <w:p w:rsidR="00032E8B" w:rsidRDefault="00032E8B" w:rsidP="001B5A65">
            <w:pPr>
              <w:jc w:val="center"/>
            </w:pPr>
            <w:r>
              <w:rPr>
                <w:rFonts w:hint="eastAsia"/>
              </w:rPr>
              <w:t>教科</w:t>
            </w:r>
          </w:p>
        </w:tc>
        <w:tc>
          <w:tcPr>
            <w:tcW w:w="1787" w:type="dxa"/>
            <w:vAlign w:val="center"/>
          </w:tcPr>
          <w:p w:rsidR="00032E8B" w:rsidRDefault="00032E8B" w:rsidP="001B5A65">
            <w:pPr>
              <w:jc w:val="center"/>
            </w:pPr>
            <w:r>
              <w:rPr>
                <w:rFonts w:hint="eastAsia"/>
              </w:rPr>
              <w:t>保健体育</w:t>
            </w:r>
          </w:p>
        </w:tc>
        <w:tc>
          <w:tcPr>
            <w:tcW w:w="715" w:type="dxa"/>
            <w:vMerge w:val="restart"/>
            <w:vAlign w:val="center"/>
          </w:tcPr>
          <w:p w:rsidR="00032E8B" w:rsidRDefault="00032E8B" w:rsidP="001B5A65">
            <w:pPr>
              <w:jc w:val="center"/>
            </w:pPr>
            <w:r>
              <w:rPr>
                <w:rFonts w:hint="eastAsia"/>
              </w:rPr>
              <w:t>教科目標</w:t>
            </w:r>
          </w:p>
        </w:tc>
        <w:tc>
          <w:tcPr>
            <w:tcW w:w="9119" w:type="dxa"/>
            <w:gridSpan w:val="5"/>
            <w:vMerge w:val="restart"/>
          </w:tcPr>
          <w:p w:rsidR="00032E8B" w:rsidRDefault="00032E8B">
            <w:r>
              <w:rPr>
                <w:rFonts w:hint="eastAsia"/>
              </w:rPr>
              <w:t>・心と体を一体としてとらえ、運動や健康・安全についての理解と運動の合理的な実践を通して、積極的に運動に親しむ資質や能力を育てる。</w:t>
            </w:r>
          </w:p>
          <w:p w:rsidR="00032E8B" w:rsidRDefault="00032E8B">
            <w:r>
              <w:rPr>
                <w:rFonts w:hint="eastAsia"/>
              </w:rPr>
              <w:t>・健康の保持増進のための実践力の育成と体力の向上を図り、明るく豊かな生活を営む態度を育てる。</w:t>
            </w:r>
          </w:p>
        </w:tc>
      </w:tr>
      <w:tr w:rsidR="00032E8B" w:rsidTr="00DA3E34">
        <w:trPr>
          <w:trHeight w:val="837"/>
        </w:trPr>
        <w:tc>
          <w:tcPr>
            <w:tcW w:w="822" w:type="dxa"/>
            <w:vAlign w:val="center"/>
          </w:tcPr>
          <w:p w:rsidR="00032E8B" w:rsidRDefault="00032E8B" w:rsidP="001B5A65">
            <w:pPr>
              <w:jc w:val="center"/>
            </w:pPr>
            <w:r>
              <w:rPr>
                <w:rFonts w:hint="eastAsia"/>
              </w:rPr>
              <w:t>学年</w:t>
            </w:r>
          </w:p>
        </w:tc>
        <w:tc>
          <w:tcPr>
            <w:tcW w:w="1787" w:type="dxa"/>
            <w:vAlign w:val="center"/>
          </w:tcPr>
          <w:p w:rsidR="00032E8B" w:rsidRDefault="00641B89" w:rsidP="001B5A65">
            <w:pPr>
              <w:jc w:val="center"/>
            </w:pPr>
            <w:r>
              <w:rPr>
                <w:rFonts w:hint="eastAsia"/>
              </w:rPr>
              <w:t>１</w:t>
            </w:r>
            <w:r w:rsidR="00032E8B">
              <w:rPr>
                <w:rFonts w:hint="eastAsia"/>
              </w:rPr>
              <w:t>学年</w:t>
            </w:r>
          </w:p>
        </w:tc>
        <w:tc>
          <w:tcPr>
            <w:tcW w:w="715" w:type="dxa"/>
            <w:vMerge/>
            <w:vAlign w:val="center"/>
          </w:tcPr>
          <w:p w:rsidR="00032E8B" w:rsidRDefault="00032E8B" w:rsidP="001B5A65">
            <w:pPr>
              <w:jc w:val="center"/>
            </w:pPr>
          </w:p>
        </w:tc>
        <w:tc>
          <w:tcPr>
            <w:tcW w:w="9119" w:type="dxa"/>
            <w:gridSpan w:val="5"/>
            <w:vMerge/>
          </w:tcPr>
          <w:p w:rsidR="00032E8B" w:rsidRDefault="00032E8B"/>
        </w:tc>
      </w:tr>
      <w:tr w:rsidR="00335AC5" w:rsidTr="004B0690">
        <w:trPr>
          <w:trHeight w:val="1701"/>
        </w:trPr>
        <w:tc>
          <w:tcPr>
            <w:tcW w:w="822" w:type="dxa"/>
            <w:vAlign w:val="center"/>
          </w:tcPr>
          <w:p w:rsidR="00335AC5" w:rsidRDefault="00335AC5" w:rsidP="001B5A65">
            <w:pPr>
              <w:jc w:val="center"/>
            </w:pPr>
            <w:r>
              <w:rPr>
                <w:rFonts w:hint="eastAsia"/>
              </w:rPr>
              <w:t>授業</w:t>
            </w:r>
          </w:p>
          <w:p w:rsidR="00335AC5" w:rsidRDefault="00335AC5" w:rsidP="001B5A65">
            <w:pPr>
              <w:jc w:val="center"/>
            </w:pPr>
            <w:r>
              <w:rPr>
                <w:rFonts w:hint="eastAsia"/>
              </w:rPr>
              <w:t>方法</w:t>
            </w:r>
          </w:p>
          <w:p w:rsidR="00335AC5" w:rsidRDefault="00335AC5" w:rsidP="001B5A65">
            <w:pPr>
              <w:jc w:val="center"/>
            </w:pPr>
            <w:r>
              <w:rPr>
                <w:rFonts w:hint="eastAsia"/>
              </w:rPr>
              <w:t>形態</w:t>
            </w:r>
          </w:p>
        </w:tc>
        <w:tc>
          <w:tcPr>
            <w:tcW w:w="4112" w:type="dxa"/>
            <w:gridSpan w:val="3"/>
          </w:tcPr>
          <w:p w:rsidR="00335AC5" w:rsidRDefault="00335AC5">
            <w:r>
              <w:rPr>
                <w:rFonts w:hint="eastAsia"/>
              </w:rPr>
              <w:t xml:space="preserve">　自己の能力に適した運動の課題解決を目指して仲間と共に活動の仕方を考えたり、工夫したりして運動を行うことによって運動の楽しさや喜びを味わえるようにする。運動技能を身につけ、高めていくことができるようにする。</w:t>
            </w:r>
          </w:p>
        </w:tc>
        <w:tc>
          <w:tcPr>
            <w:tcW w:w="715" w:type="dxa"/>
            <w:vAlign w:val="center"/>
          </w:tcPr>
          <w:p w:rsidR="00335AC5" w:rsidRDefault="00335AC5" w:rsidP="001B5A65">
            <w:pPr>
              <w:jc w:val="center"/>
            </w:pPr>
            <w:r>
              <w:rPr>
                <w:rFonts w:hint="eastAsia"/>
              </w:rPr>
              <w:t>評価</w:t>
            </w:r>
          </w:p>
          <w:p w:rsidR="00335AC5" w:rsidRDefault="00335AC5" w:rsidP="001B5A65">
            <w:pPr>
              <w:jc w:val="center"/>
            </w:pPr>
            <w:r>
              <w:rPr>
                <w:rFonts w:hint="eastAsia"/>
              </w:rPr>
              <w:t>資料</w:t>
            </w:r>
          </w:p>
        </w:tc>
        <w:tc>
          <w:tcPr>
            <w:tcW w:w="6794" w:type="dxa"/>
            <w:gridSpan w:val="3"/>
          </w:tcPr>
          <w:p w:rsidR="001B5A65" w:rsidRDefault="00335AC5" w:rsidP="00245926">
            <w:pPr>
              <w:ind w:left="1890" w:hangingChars="900" w:hanging="1890"/>
            </w:pPr>
            <w:r>
              <w:rPr>
                <w:rFonts w:hint="eastAsia"/>
              </w:rPr>
              <w:t>○</w:t>
            </w:r>
            <w:r w:rsidR="003045A1">
              <w:rPr>
                <w:rFonts w:hint="eastAsia"/>
              </w:rPr>
              <w:t>知識・技能</w:t>
            </w:r>
            <w:r>
              <w:rPr>
                <w:rFonts w:hint="eastAsia"/>
              </w:rPr>
              <w:t>･･･</w:t>
            </w:r>
            <w:r w:rsidR="000132EA">
              <w:rPr>
                <w:rFonts w:hint="eastAsia"/>
              </w:rPr>
              <w:t>実技テスト、期末考査</w:t>
            </w:r>
          </w:p>
          <w:p w:rsidR="00032E8B" w:rsidRDefault="00032E8B" w:rsidP="00032E8B">
            <w:pPr>
              <w:ind w:left="1890" w:hangingChars="900" w:hanging="1890"/>
            </w:pPr>
            <w:r>
              <w:rPr>
                <w:rFonts w:hint="eastAsia"/>
              </w:rPr>
              <w:t>○思考・判断</w:t>
            </w:r>
            <w:r w:rsidR="000132EA">
              <w:rPr>
                <w:rFonts w:hint="eastAsia"/>
              </w:rPr>
              <w:t>・表現</w:t>
            </w:r>
            <w:r>
              <w:rPr>
                <w:rFonts w:hint="eastAsia"/>
              </w:rPr>
              <w:t>･･･授業中の発言、レポートの内容、課題理解</w:t>
            </w:r>
          </w:p>
          <w:p w:rsidR="001B5A65" w:rsidRDefault="001B5A65" w:rsidP="00032E8B">
            <w:pPr>
              <w:ind w:left="1890" w:hangingChars="900" w:hanging="1890"/>
            </w:pPr>
            <w:r>
              <w:rPr>
                <w:rFonts w:hint="eastAsia"/>
              </w:rPr>
              <w:t xml:space="preserve">　　　　　　　　</w:t>
            </w:r>
            <w:r w:rsidR="00245926">
              <w:rPr>
                <w:rFonts w:hint="eastAsia"/>
              </w:rPr>
              <w:t xml:space="preserve">　　</w:t>
            </w:r>
            <w:r w:rsidR="00245926">
              <w:rPr>
                <w:rFonts w:hint="eastAsia"/>
              </w:rPr>
              <w:t xml:space="preserve"> </w:t>
            </w:r>
            <w:r>
              <w:rPr>
                <w:rFonts w:hint="eastAsia"/>
              </w:rPr>
              <w:t>自己評価カードの記述内容</w:t>
            </w:r>
            <w:r w:rsidR="00947BC6">
              <w:rPr>
                <w:rFonts w:hint="eastAsia"/>
              </w:rPr>
              <w:t>、期末考査</w:t>
            </w:r>
          </w:p>
          <w:p w:rsidR="00245926" w:rsidRDefault="000132EA" w:rsidP="00245926">
            <w:pPr>
              <w:ind w:left="1890" w:hangingChars="900" w:hanging="1890"/>
            </w:pPr>
            <w:r>
              <w:rPr>
                <w:rFonts w:hint="eastAsia"/>
              </w:rPr>
              <w:t>〇主体的に学習に取り組む態度</w:t>
            </w:r>
            <w:r w:rsidR="00245926">
              <w:rPr>
                <w:rFonts w:hint="eastAsia"/>
              </w:rPr>
              <w:t>…</w:t>
            </w:r>
            <w:r>
              <w:rPr>
                <w:rFonts w:hint="eastAsia"/>
              </w:rPr>
              <w:t>出欠、授業態度（授業観察）、</w:t>
            </w:r>
          </w:p>
          <w:p w:rsidR="000132EA" w:rsidRDefault="000132EA" w:rsidP="00245926">
            <w:pPr>
              <w:ind w:leftChars="100" w:left="1890" w:hangingChars="800" w:hanging="1680"/>
            </w:pPr>
            <w:r>
              <w:rPr>
                <w:rFonts w:hint="eastAsia"/>
              </w:rPr>
              <w:t>授業準備</w:t>
            </w:r>
            <w:r w:rsidR="00245926">
              <w:rPr>
                <w:rFonts w:hint="eastAsia"/>
              </w:rPr>
              <w:t>、</w:t>
            </w:r>
            <w:r>
              <w:rPr>
                <w:rFonts w:hint="eastAsia"/>
              </w:rPr>
              <w:t>自己評価カードの自己評価</w:t>
            </w:r>
            <w:bookmarkStart w:id="0" w:name="_GoBack"/>
            <w:bookmarkEnd w:id="0"/>
          </w:p>
          <w:p w:rsidR="00032E8B" w:rsidRPr="000132EA" w:rsidRDefault="00032E8B" w:rsidP="00032E8B">
            <w:pPr>
              <w:ind w:left="1890" w:hangingChars="900" w:hanging="1890"/>
            </w:pPr>
          </w:p>
        </w:tc>
      </w:tr>
      <w:tr w:rsidR="00335AC5" w:rsidTr="00DA3E34">
        <w:trPr>
          <w:trHeight w:val="274"/>
        </w:trPr>
        <w:tc>
          <w:tcPr>
            <w:tcW w:w="822" w:type="dxa"/>
            <w:vAlign w:val="center"/>
          </w:tcPr>
          <w:p w:rsidR="00335AC5" w:rsidRDefault="00032E8B" w:rsidP="001B5A65">
            <w:pPr>
              <w:jc w:val="center"/>
            </w:pPr>
            <w:r>
              <w:rPr>
                <w:rFonts w:hint="eastAsia"/>
              </w:rPr>
              <w:t>月</w:t>
            </w:r>
          </w:p>
        </w:tc>
        <w:tc>
          <w:tcPr>
            <w:tcW w:w="1787" w:type="dxa"/>
          </w:tcPr>
          <w:p w:rsidR="00335AC5" w:rsidRDefault="00032E8B">
            <w:r>
              <w:rPr>
                <w:rFonts w:hint="eastAsia"/>
              </w:rPr>
              <w:t>単元名</w:t>
            </w:r>
          </w:p>
        </w:tc>
        <w:tc>
          <w:tcPr>
            <w:tcW w:w="5804" w:type="dxa"/>
            <w:gridSpan w:val="4"/>
          </w:tcPr>
          <w:p w:rsidR="00335AC5" w:rsidRDefault="00032E8B">
            <w:r>
              <w:rPr>
                <w:rFonts w:hint="eastAsia"/>
              </w:rPr>
              <w:t>単元のねらい</w:t>
            </w:r>
          </w:p>
        </w:tc>
        <w:tc>
          <w:tcPr>
            <w:tcW w:w="3319" w:type="dxa"/>
          </w:tcPr>
          <w:p w:rsidR="00335AC5" w:rsidRDefault="005342E6">
            <w:r>
              <w:rPr>
                <w:rFonts w:hint="eastAsia"/>
              </w:rPr>
              <w:t>評価規準・評価方法等</w:t>
            </w:r>
          </w:p>
        </w:tc>
        <w:tc>
          <w:tcPr>
            <w:tcW w:w="711" w:type="dxa"/>
          </w:tcPr>
          <w:p w:rsidR="00335AC5" w:rsidRDefault="005342E6">
            <w:r>
              <w:rPr>
                <w:rFonts w:hint="eastAsia"/>
              </w:rPr>
              <w:t>時数</w:t>
            </w:r>
          </w:p>
        </w:tc>
      </w:tr>
      <w:tr w:rsidR="002D7C25" w:rsidRPr="0018106D" w:rsidTr="00DA3E34">
        <w:trPr>
          <w:trHeight w:val="1413"/>
        </w:trPr>
        <w:tc>
          <w:tcPr>
            <w:tcW w:w="822" w:type="dxa"/>
            <w:vAlign w:val="center"/>
          </w:tcPr>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r w:rsidRPr="0018106D">
              <w:rPr>
                <w:rFonts w:asciiTheme="minorEastAsia" w:eastAsiaTheme="minorEastAsia" w:hAnsiTheme="minorEastAsia" w:hint="eastAsia"/>
              </w:rPr>
              <w:t>４</w:t>
            </w:r>
          </w:p>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p>
        </w:tc>
        <w:tc>
          <w:tcPr>
            <w:tcW w:w="1787" w:type="dxa"/>
            <w:vMerge w:val="restart"/>
          </w:tcPr>
          <w:p w:rsidR="002D7C25" w:rsidRPr="0018106D" w:rsidRDefault="002D7C25">
            <w:pPr>
              <w:rPr>
                <w:rFonts w:asciiTheme="minorEastAsia" w:eastAsiaTheme="minorEastAsia" w:hAnsiTheme="minorEastAsia"/>
                <w:bdr w:val="single" w:sz="4" w:space="0" w:color="auto"/>
              </w:rPr>
            </w:pPr>
            <w:r w:rsidRPr="0018106D">
              <w:rPr>
                <w:rFonts w:asciiTheme="minorEastAsia" w:eastAsiaTheme="minorEastAsia" w:hAnsiTheme="minorEastAsia" w:hint="eastAsia"/>
                <w:bdr w:val="single" w:sz="4" w:space="0" w:color="auto"/>
              </w:rPr>
              <w:t>体つくり運動</w:t>
            </w:r>
          </w:p>
          <w:p w:rsidR="002D7C25" w:rsidRPr="0018106D" w:rsidRDefault="002D7C25">
            <w:pPr>
              <w:rPr>
                <w:rFonts w:asciiTheme="minorEastAsia" w:eastAsiaTheme="minorEastAsia" w:hAnsiTheme="minorEastAsia"/>
                <w:w w:val="80"/>
                <w:sz w:val="16"/>
                <w:szCs w:val="16"/>
              </w:rPr>
            </w:pPr>
            <w:r w:rsidRPr="0018106D">
              <w:rPr>
                <w:rFonts w:asciiTheme="minorEastAsia" w:eastAsiaTheme="minorEastAsia" w:hAnsiTheme="minorEastAsia" w:hint="eastAsia"/>
                <w:w w:val="80"/>
                <w:sz w:val="16"/>
                <w:szCs w:val="16"/>
              </w:rPr>
              <w:t>(1)</w:t>
            </w:r>
            <w:r w:rsidRPr="0018106D">
              <w:rPr>
                <w:rFonts w:asciiTheme="minorEastAsia" w:eastAsiaTheme="minorEastAsia" w:hAnsiTheme="minorEastAsia" w:hint="eastAsia"/>
                <w:w w:val="66"/>
                <w:sz w:val="16"/>
                <w:szCs w:val="16"/>
              </w:rPr>
              <w:t>からだほぐしの運動</w:t>
            </w:r>
          </w:p>
          <w:p w:rsidR="002D7C25" w:rsidRDefault="002D7C25" w:rsidP="00431607">
            <w:pPr>
              <w:rPr>
                <w:rFonts w:asciiTheme="minorEastAsia" w:eastAsiaTheme="minorEastAsia" w:hAnsiTheme="minorEastAsia"/>
                <w:w w:val="80"/>
                <w:sz w:val="16"/>
                <w:szCs w:val="16"/>
              </w:rPr>
            </w:pPr>
            <w:r w:rsidRPr="0018106D">
              <w:rPr>
                <w:rFonts w:asciiTheme="minorEastAsia" w:eastAsiaTheme="minorEastAsia" w:hAnsiTheme="minorEastAsia" w:hint="eastAsia"/>
                <w:w w:val="80"/>
                <w:sz w:val="16"/>
                <w:szCs w:val="16"/>
              </w:rPr>
              <w:t>(2)体力を高める運動</w:t>
            </w:r>
          </w:p>
          <w:p w:rsidR="00C33651" w:rsidRPr="0018106D" w:rsidRDefault="00C33651" w:rsidP="00C33651">
            <w:pPr>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t>球技</w:t>
            </w:r>
          </w:p>
          <w:p w:rsidR="00C33651" w:rsidRPr="0018106D" w:rsidRDefault="00C33651" w:rsidP="00C33651">
            <w:pPr>
              <w:rPr>
                <w:rFonts w:asciiTheme="minorEastAsia" w:eastAsiaTheme="minorEastAsia" w:hAnsiTheme="minorEastAsia"/>
                <w:sz w:val="16"/>
                <w:szCs w:val="16"/>
              </w:rPr>
            </w:pPr>
            <w:r>
              <w:rPr>
                <w:rFonts w:asciiTheme="minorEastAsia" w:eastAsiaTheme="minorEastAsia" w:hAnsiTheme="minorEastAsia" w:hint="eastAsia"/>
                <w:w w:val="90"/>
                <w:sz w:val="16"/>
                <w:szCs w:val="16"/>
              </w:rPr>
              <w:t>バレーボール</w:t>
            </w:r>
          </w:p>
          <w:p w:rsidR="008823AE" w:rsidRPr="0018106D" w:rsidRDefault="008823AE" w:rsidP="008823AE">
            <w:pPr>
              <w:rPr>
                <w:rFonts w:asciiTheme="minorEastAsia" w:eastAsiaTheme="minorEastAsia" w:hAnsiTheme="minorEastAsia"/>
              </w:rPr>
            </w:pPr>
            <w:r>
              <w:rPr>
                <w:rFonts w:asciiTheme="minorEastAsia" w:eastAsiaTheme="minorEastAsia" w:hAnsiTheme="minorEastAsia" w:hint="eastAsia"/>
                <w:bdr w:val="single" w:sz="4" w:space="0" w:color="auto"/>
              </w:rPr>
              <w:t>体育</w:t>
            </w:r>
            <w:r w:rsidR="007346B1">
              <w:rPr>
                <w:rFonts w:asciiTheme="minorEastAsia" w:eastAsiaTheme="minorEastAsia" w:hAnsiTheme="minorEastAsia" w:hint="eastAsia"/>
                <w:bdr w:val="single" w:sz="4" w:space="0" w:color="auto"/>
              </w:rPr>
              <w:t>理論</w:t>
            </w:r>
          </w:p>
          <w:p w:rsidR="008823AE" w:rsidRDefault="008823AE" w:rsidP="008823AE">
            <w:pPr>
              <w:rPr>
                <w:rFonts w:asciiTheme="minorEastAsia" w:eastAsiaTheme="minorEastAsia" w:hAnsiTheme="minorEastAsia"/>
                <w:w w:val="66"/>
                <w:sz w:val="16"/>
                <w:szCs w:val="16"/>
              </w:rPr>
            </w:pPr>
            <w:r w:rsidRPr="007123CD">
              <w:rPr>
                <w:rFonts w:asciiTheme="minorEastAsia" w:eastAsiaTheme="minorEastAsia" w:hAnsiTheme="minorEastAsia" w:hint="eastAsia"/>
                <w:w w:val="66"/>
                <w:sz w:val="16"/>
                <w:szCs w:val="16"/>
              </w:rPr>
              <w:t>運動やスポーツの</w:t>
            </w:r>
            <w:r w:rsidR="00D126A8">
              <w:rPr>
                <w:rFonts w:asciiTheme="minorEastAsia" w:eastAsiaTheme="minorEastAsia" w:hAnsiTheme="minorEastAsia" w:hint="eastAsia"/>
                <w:w w:val="66"/>
                <w:sz w:val="16"/>
                <w:szCs w:val="16"/>
              </w:rPr>
              <w:t>多様性</w:t>
            </w:r>
          </w:p>
          <w:p w:rsidR="002D7C25" w:rsidRPr="0018106D" w:rsidRDefault="002D7C25">
            <w:pPr>
              <w:rPr>
                <w:rFonts w:asciiTheme="minorEastAsia" w:eastAsiaTheme="minorEastAsia" w:hAnsiTheme="minorEastAsia"/>
                <w:bdr w:val="single" w:sz="4" w:space="0" w:color="auto"/>
              </w:rPr>
            </w:pPr>
            <w:r w:rsidRPr="0018106D">
              <w:rPr>
                <w:rFonts w:asciiTheme="minorEastAsia" w:eastAsiaTheme="minorEastAsia" w:hAnsiTheme="minorEastAsia" w:hint="eastAsia"/>
                <w:bdr w:val="single" w:sz="4" w:space="0" w:color="auto"/>
              </w:rPr>
              <w:t>陸上競技</w:t>
            </w:r>
          </w:p>
          <w:p w:rsidR="002D7C25" w:rsidRPr="0018106D" w:rsidRDefault="002D7C25">
            <w:pPr>
              <w:rPr>
                <w:rFonts w:asciiTheme="minorEastAsia" w:eastAsiaTheme="minorEastAsia" w:hAnsiTheme="minorEastAsia"/>
                <w:sz w:val="16"/>
                <w:szCs w:val="16"/>
              </w:rPr>
            </w:pPr>
            <w:r w:rsidRPr="0018106D">
              <w:rPr>
                <w:rFonts w:asciiTheme="minorEastAsia" w:eastAsiaTheme="minorEastAsia" w:hAnsiTheme="minorEastAsia" w:hint="eastAsia"/>
                <w:sz w:val="16"/>
                <w:szCs w:val="16"/>
              </w:rPr>
              <w:t>短距離走・リレー</w:t>
            </w:r>
          </w:p>
          <w:p w:rsidR="002D7C25" w:rsidRPr="007346B1" w:rsidRDefault="002D7C25">
            <w:pPr>
              <w:rPr>
                <w:rFonts w:asciiTheme="minorEastAsia" w:eastAsiaTheme="minorEastAsia" w:hAnsiTheme="minorEastAsia"/>
              </w:rPr>
            </w:pPr>
            <w:r w:rsidRPr="0018106D">
              <w:rPr>
                <w:rFonts w:asciiTheme="minorEastAsia" w:eastAsiaTheme="minorEastAsia" w:hAnsiTheme="minorEastAsia" w:hint="eastAsia"/>
                <w:bdr w:val="single" w:sz="4" w:space="0" w:color="auto"/>
              </w:rPr>
              <w:t>保健</w:t>
            </w:r>
            <w:r w:rsidR="007346B1">
              <w:rPr>
                <w:rFonts w:asciiTheme="minorEastAsia" w:eastAsiaTheme="minorEastAsia" w:hAnsiTheme="minorEastAsia" w:hint="eastAsia"/>
                <w:bdr w:val="single" w:sz="4" w:space="0" w:color="auto"/>
              </w:rPr>
              <w:t>分野</w:t>
            </w:r>
          </w:p>
          <w:p w:rsidR="002D7C25" w:rsidRPr="007123CD" w:rsidRDefault="007C38B1" w:rsidP="007123CD">
            <w:pPr>
              <w:rPr>
                <w:rFonts w:asciiTheme="minorEastAsia" w:eastAsiaTheme="minorEastAsia" w:hAnsiTheme="minorEastAsia"/>
                <w:w w:val="66"/>
                <w:sz w:val="16"/>
                <w:szCs w:val="16"/>
              </w:rPr>
            </w:pPr>
            <w:r>
              <w:rPr>
                <w:rFonts w:asciiTheme="minorEastAsia" w:eastAsiaTheme="minorEastAsia" w:hAnsiTheme="minorEastAsia" w:hint="eastAsia"/>
                <w:w w:val="66"/>
                <w:sz w:val="16"/>
                <w:szCs w:val="16"/>
              </w:rPr>
              <w:t>健康な生活と疾病の予防①</w:t>
            </w:r>
          </w:p>
          <w:p w:rsidR="002D7C25" w:rsidRPr="0018106D" w:rsidRDefault="002D7C25" w:rsidP="00D74157">
            <w:pPr>
              <w:rPr>
                <w:rFonts w:asciiTheme="minorEastAsia" w:eastAsiaTheme="minorEastAsia" w:hAnsiTheme="minorEastAsia"/>
                <w:bdr w:val="single" w:sz="4" w:space="0" w:color="auto"/>
              </w:rPr>
            </w:pPr>
            <w:r w:rsidRPr="0018106D">
              <w:rPr>
                <w:rFonts w:asciiTheme="minorEastAsia" w:eastAsiaTheme="minorEastAsia" w:hAnsiTheme="minorEastAsia" w:hint="eastAsia"/>
                <w:bdr w:val="single" w:sz="4" w:space="0" w:color="auto"/>
              </w:rPr>
              <w:t>水泳</w:t>
            </w:r>
          </w:p>
          <w:p w:rsidR="002D7C25" w:rsidRDefault="002D7C25" w:rsidP="0089108A">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クロール・平泳ぎ</w:t>
            </w:r>
          </w:p>
          <w:p w:rsidR="00CB530B" w:rsidRDefault="00CB530B" w:rsidP="0089108A">
            <w:pPr>
              <w:rPr>
                <w:rFonts w:asciiTheme="minorEastAsia" w:eastAsiaTheme="minorEastAsia" w:hAnsiTheme="minorEastAsia"/>
                <w:w w:val="90"/>
                <w:sz w:val="16"/>
                <w:szCs w:val="16"/>
              </w:rPr>
            </w:pPr>
          </w:p>
          <w:p w:rsidR="00817DF0" w:rsidRPr="00817DF0" w:rsidRDefault="00C33651" w:rsidP="00817DF0">
            <w:pPr>
              <w:spacing w:line="0" w:lineRule="atLeast"/>
              <w:rPr>
                <w:rFonts w:asciiTheme="minorEastAsia" w:eastAsiaTheme="minorEastAsia" w:hAnsiTheme="minorEastAsia"/>
                <w:sz w:val="20"/>
              </w:rPr>
            </w:pPr>
            <w:r w:rsidRPr="00817DF0">
              <w:rPr>
                <w:rFonts w:asciiTheme="minorEastAsia" w:eastAsiaTheme="minorEastAsia" w:hAnsiTheme="minorEastAsia" w:hint="eastAsia"/>
                <w:sz w:val="20"/>
              </w:rPr>
              <w:t>運動会</w:t>
            </w:r>
          </w:p>
          <w:p w:rsidR="00C33651" w:rsidRPr="00DA3E34" w:rsidRDefault="00817DF0" w:rsidP="00DA3E34">
            <w:pPr>
              <w:spacing w:line="0" w:lineRule="atLeast"/>
              <w:rPr>
                <w:rFonts w:asciiTheme="minorEastAsia" w:eastAsiaTheme="minorEastAsia" w:hAnsiTheme="minorEastAsia"/>
                <w:bdr w:val="single" w:sz="4" w:space="0" w:color="auto"/>
              </w:rPr>
            </w:pPr>
            <w:r w:rsidRPr="00817DF0">
              <w:rPr>
                <w:rFonts w:asciiTheme="minorEastAsia" w:eastAsiaTheme="minorEastAsia" w:hAnsiTheme="minorEastAsia" w:hint="eastAsia"/>
                <w:sz w:val="20"/>
                <w:bdr w:val="single" w:sz="4" w:space="0" w:color="auto"/>
              </w:rPr>
              <w:t>器械運動</w:t>
            </w:r>
            <w:r>
              <w:rPr>
                <w:rFonts w:asciiTheme="minorEastAsia" w:eastAsiaTheme="minorEastAsia" w:hAnsiTheme="minorEastAsia" w:hint="eastAsia"/>
                <w:bdr w:val="single" w:sz="4" w:space="0" w:color="auto"/>
              </w:rPr>
              <w:t>・</w:t>
            </w:r>
            <w:r w:rsidR="00C33651">
              <w:rPr>
                <w:rFonts w:asciiTheme="minorEastAsia" w:eastAsiaTheme="minorEastAsia" w:hAnsiTheme="minorEastAsia" w:hint="eastAsia"/>
                <w:bdr w:val="single" w:sz="4" w:space="0" w:color="auto"/>
              </w:rPr>
              <w:t>ダンス</w:t>
            </w:r>
          </w:p>
        </w:tc>
        <w:tc>
          <w:tcPr>
            <w:tcW w:w="5804" w:type="dxa"/>
            <w:gridSpan w:val="4"/>
            <w:vMerge w:val="restart"/>
          </w:tcPr>
          <w:p w:rsidR="002D7C25" w:rsidRPr="0018106D" w:rsidRDefault="002D7C25" w:rsidP="00816D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○体を動かすことで感じる心地よさや律動</w:t>
            </w:r>
            <w:r>
              <w:rPr>
                <w:rFonts w:asciiTheme="minorEastAsia" w:eastAsiaTheme="minorEastAsia" w:hAnsiTheme="minorEastAsia" w:hint="eastAsia"/>
                <w:w w:val="90"/>
                <w:sz w:val="16"/>
                <w:szCs w:val="16"/>
              </w:rPr>
              <w:t>感を味わうことで、自己や仲間の体や心に気づき、体の調子を整え</w:t>
            </w:r>
            <w:r w:rsidRPr="0018106D">
              <w:rPr>
                <w:rFonts w:asciiTheme="minorEastAsia" w:eastAsiaTheme="minorEastAsia" w:hAnsiTheme="minorEastAsia" w:hint="eastAsia"/>
                <w:w w:val="90"/>
                <w:sz w:val="16"/>
                <w:szCs w:val="16"/>
              </w:rPr>
              <w:t>、仲間と豊かに交流できることの大切さを学ぶ。</w:t>
            </w:r>
          </w:p>
          <w:p w:rsidR="002D7C25" w:rsidRPr="0018106D" w:rsidRDefault="002D7C25" w:rsidP="00816D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○各種の運動の特性に応じた学び方や安全の確保の仕方について理解すると共に、自己の生活の中での生かし方を理解する。</w:t>
            </w:r>
          </w:p>
          <w:p w:rsidR="00573B23" w:rsidRPr="0018106D" w:rsidRDefault="00573B23" w:rsidP="00573B23">
            <w:pPr>
              <w:rPr>
                <w:rFonts w:asciiTheme="minorEastAsia" w:eastAsiaTheme="minorEastAsia" w:hAnsiTheme="minorEastAsia"/>
                <w:w w:val="80"/>
                <w:sz w:val="16"/>
                <w:szCs w:val="16"/>
              </w:rPr>
            </w:pPr>
            <w:r w:rsidRPr="0018106D">
              <w:rPr>
                <w:rFonts w:asciiTheme="minorEastAsia" w:eastAsiaTheme="minorEastAsia" w:hAnsiTheme="minorEastAsia" w:hint="eastAsia"/>
                <w:w w:val="80"/>
                <w:sz w:val="16"/>
                <w:szCs w:val="16"/>
              </w:rPr>
              <w:t>○攻防の作戦を立てて勝敗を競い合う過程や結果に楽しさや喜びを味わうことができる。</w:t>
            </w:r>
          </w:p>
          <w:p w:rsidR="00573B23" w:rsidRPr="0018106D" w:rsidRDefault="00573B23" w:rsidP="00573B23">
            <w:pPr>
              <w:rPr>
                <w:rFonts w:asciiTheme="minorEastAsia" w:eastAsiaTheme="minorEastAsia" w:hAnsiTheme="minorEastAsia"/>
                <w:w w:val="80"/>
                <w:sz w:val="16"/>
                <w:szCs w:val="16"/>
              </w:rPr>
            </w:pPr>
            <w:r w:rsidRPr="0018106D">
              <w:rPr>
                <w:rFonts w:asciiTheme="minorEastAsia" w:eastAsiaTheme="minorEastAsia" w:hAnsiTheme="minorEastAsia" w:hint="eastAsia"/>
                <w:w w:val="80"/>
                <w:sz w:val="16"/>
                <w:szCs w:val="16"/>
              </w:rPr>
              <w:t>(1)今持っている各自の技能を生かしながら、お互いを尊重し、助け合いながらゲームをする</w:t>
            </w:r>
          </w:p>
          <w:p w:rsidR="00573B23" w:rsidRPr="0018106D" w:rsidRDefault="00573B23" w:rsidP="00573B23">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(2)勝てるように、お互いの力を発揮できる役割、ポジション、技能を工夫して作戦を立て練習やゲームができる。</w:t>
            </w:r>
          </w:p>
          <w:p w:rsidR="00573B23" w:rsidRDefault="00573B23" w:rsidP="00573B23">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(3)練習した個人的技能、集団的技能を生かしたチームの攻撃方法、防御法を工夫してゲームをする。</w:t>
            </w:r>
          </w:p>
          <w:p w:rsidR="008823AE" w:rsidRDefault="008823AE" w:rsidP="008823AE">
            <w:pPr>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〇運動やスポーツの多様性を理解することができるようにする。</w:t>
            </w:r>
          </w:p>
          <w:p w:rsidR="008823AE" w:rsidRDefault="00E976DC">
            <w:pPr>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・運動、スポーツの必要性</w:t>
            </w:r>
          </w:p>
          <w:p w:rsidR="00431607" w:rsidRPr="0018106D" w:rsidRDefault="00431607" w:rsidP="00431607">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○自己の体力や技能の特徴を知り、目標や課題を自己の特徴に合わせて立て、課題解決に取り組み、競技したり記録を高めたりすることに、楽しさや喜びを味わう。</w:t>
            </w:r>
          </w:p>
          <w:p w:rsidR="00C54A7B" w:rsidRPr="0018106D" w:rsidRDefault="00C54A7B" w:rsidP="00C54A7B">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w:t>
            </w:r>
            <w:r>
              <w:rPr>
                <w:rFonts w:asciiTheme="minorEastAsia" w:eastAsiaTheme="minorEastAsia" w:hAnsiTheme="minorEastAsia" w:hint="eastAsia"/>
                <w:w w:val="90"/>
                <w:sz w:val="16"/>
                <w:szCs w:val="16"/>
              </w:rPr>
              <w:t>健康な生活と病気の予防</w:t>
            </w:r>
            <w:r w:rsidRPr="0018106D">
              <w:rPr>
                <w:rFonts w:asciiTheme="minorEastAsia" w:eastAsiaTheme="minorEastAsia" w:hAnsiTheme="minorEastAsia" w:hint="eastAsia"/>
                <w:w w:val="90"/>
                <w:sz w:val="16"/>
                <w:szCs w:val="16"/>
              </w:rPr>
              <w:t>ついて理解することができるようにする。</w:t>
            </w:r>
          </w:p>
          <w:p w:rsidR="00431607" w:rsidRDefault="00C54A7B" w:rsidP="00C54A7B">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w:t>
            </w:r>
            <w:r>
              <w:rPr>
                <w:rFonts w:asciiTheme="minorEastAsia" w:eastAsiaTheme="minorEastAsia" w:hAnsiTheme="minorEastAsia" w:hint="eastAsia"/>
                <w:w w:val="90"/>
                <w:sz w:val="16"/>
                <w:szCs w:val="16"/>
              </w:rPr>
              <w:t>・健康の成り立ち、食生活と健康、運動・休養と健康</w:t>
            </w:r>
          </w:p>
          <w:p w:rsidR="00B10B0A" w:rsidRDefault="00B10B0A">
            <w:pPr>
              <w:rPr>
                <w:rFonts w:asciiTheme="minorEastAsia" w:eastAsiaTheme="minorEastAsia" w:hAnsiTheme="minorEastAsia"/>
                <w:w w:val="90"/>
                <w:sz w:val="16"/>
                <w:szCs w:val="16"/>
              </w:rPr>
            </w:pPr>
          </w:p>
          <w:p w:rsidR="002D7C25"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○自己の能力に適した課題を持って行い、その技能を高め、続けて長く、速く泳ぐことができる。互いに協力して、計画的に練習ができる。事故の防止の心得を守り、健康</w:t>
            </w:r>
            <w:r>
              <w:rPr>
                <w:rFonts w:asciiTheme="minorEastAsia" w:eastAsiaTheme="minorEastAsia" w:hAnsiTheme="minorEastAsia" w:hint="eastAsia"/>
                <w:w w:val="90"/>
                <w:sz w:val="16"/>
                <w:szCs w:val="16"/>
              </w:rPr>
              <w:t>・</w:t>
            </w:r>
            <w:r w:rsidRPr="0018106D">
              <w:rPr>
                <w:rFonts w:asciiTheme="minorEastAsia" w:eastAsiaTheme="minorEastAsia" w:hAnsiTheme="minorEastAsia" w:hint="eastAsia"/>
                <w:w w:val="90"/>
                <w:sz w:val="16"/>
                <w:szCs w:val="16"/>
              </w:rPr>
              <w:t>安全に留意して練習ができる。</w:t>
            </w:r>
          </w:p>
          <w:p w:rsidR="004F3931" w:rsidRDefault="004F3931">
            <w:pPr>
              <w:rPr>
                <w:rFonts w:asciiTheme="minorEastAsia" w:eastAsiaTheme="minorEastAsia" w:hAnsiTheme="minorEastAsia"/>
                <w:w w:val="90"/>
                <w:sz w:val="16"/>
                <w:szCs w:val="16"/>
              </w:rPr>
            </w:pPr>
          </w:p>
          <w:p w:rsidR="005C41C2" w:rsidRDefault="00333398" w:rsidP="005C41C2">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w:t>
            </w:r>
            <w:r w:rsidR="005C41C2" w:rsidRPr="0018106D">
              <w:rPr>
                <w:rFonts w:asciiTheme="minorEastAsia" w:eastAsiaTheme="minorEastAsia" w:hAnsiTheme="minorEastAsia" w:hint="eastAsia"/>
                <w:w w:val="90"/>
                <w:sz w:val="16"/>
                <w:szCs w:val="16"/>
              </w:rPr>
              <w:t>各種目の「技がよりよくできる」ことをねらいとし、自己の体の動かし方や練習の仕方を工夫することができる。</w:t>
            </w:r>
          </w:p>
          <w:p w:rsidR="00333398" w:rsidRPr="005C41C2" w:rsidRDefault="005C41C2" w:rsidP="005C41C2">
            <w:pPr>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〇ソーラン節の特徴をとらえて、音楽に合わせて踊ることができ、互いに協力して、計画的に練習ができる。</w:t>
            </w:r>
          </w:p>
        </w:tc>
        <w:tc>
          <w:tcPr>
            <w:tcW w:w="3319" w:type="dxa"/>
            <w:vMerge w:val="restart"/>
          </w:tcPr>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【体育分野】</w:t>
            </w:r>
          </w:p>
          <w:p w:rsidR="002D7C25" w:rsidRPr="0018106D" w:rsidRDefault="00FB4C56">
            <w:pPr>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主体的に学習に取り組む態度</w:t>
            </w:r>
          </w:p>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・出欠・忘れ物</w:t>
            </w:r>
          </w:p>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・授業への取り組みの姿勢</w:t>
            </w:r>
          </w:p>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・準備や片づけへの積極性</w:t>
            </w:r>
          </w:p>
          <w:p w:rsidR="007A05F9" w:rsidRDefault="002D7C25" w:rsidP="001B5A65">
            <w:pPr>
              <w:ind w:left="288" w:hangingChars="200" w:hanging="288"/>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w:t>
            </w:r>
            <w:r w:rsidR="00662F21">
              <w:rPr>
                <w:rFonts w:asciiTheme="minorEastAsia" w:eastAsiaTheme="minorEastAsia" w:hAnsiTheme="minorEastAsia" w:hint="eastAsia"/>
                <w:w w:val="90"/>
                <w:sz w:val="16"/>
                <w:szCs w:val="16"/>
              </w:rPr>
              <w:t>学習に積極的に取り組もうとしている。</w:t>
            </w:r>
          </w:p>
          <w:p w:rsidR="007A05F9" w:rsidRPr="007A05F9" w:rsidRDefault="00662F21" w:rsidP="006D2073">
            <w:pPr>
              <w:ind w:left="288" w:hangingChars="200" w:hanging="288"/>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 xml:space="preserve">　・</w:t>
            </w:r>
            <w:r w:rsidR="006D2073">
              <w:rPr>
                <w:rFonts w:asciiTheme="minorEastAsia" w:eastAsiaTheme="minorEastAsia" w:hAnsiTheme="minorEastAsia" w:hint="eastAsia"/>
                <w:w w:val="90"/>
                <w:sz w:val="16"/>
                <w:szCs w:val="16"/>
              </w:rPr>
              <w:t>マナーを守ったり相手の健闘を認めたりして、フェアなプレイを守ろうとしている。</w:t>
            </w:r>
          </w:p>
          <w:p w:rsidR="002D7C25" w:rsidRDefault="006D2073">
            <w:pPr>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 xml:space="preserve">　・</w:t>
            </w:r>
            <w:r w:rsidR="00BE1A2C">
              <w:rPr>
                <w:rFonts w:asciiTheme="minorEastAsia" w:eastAsiaTheme="minorEastAsia" w:hAnsiTheme="minorEastAsia" w:hint="eastAsia"/>
                <w:w w:val="90"/>
                <w:sz w:val="16"/>
                <w:szCs w:val="16"/>
              </w:rPr>
              <w:t>健康安全に留意している</w:t>
            </w:r>
          </w:p>
          <w:p w:rsidR="00BE1A2C" w:rsidRDefault="00BE1A2C">
            <w:pPr>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 xml:space="preserve">　　　　　　　　　　　　　　　　　　</w:t>
            </w:r>
            <w:r w:rsidR="00822FAF">
              <w:rPr>
                <w:rFonts w:asciiTheme="minorEastAsia" w:eastAsiaTheme="minorEastAsia" w:hAnsiTheme="minorEastAsia" w:hint="eastAsia"/>
                <w:w w:val="90"/>
                <w:sz w:val="16"/>
                <w:szCs w:val="16"/>
              </w:rPr>
              <w:t xml:space="preserve">　</w:t>
            </w:r>
          </w:p>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思考・判断</w:t>
            </w:r>
            <w:r w:rsidR="001719CB">
              <w:rPr>
                <w:rFonts w:asciiTheme="minorEastAsia" w:eastAsiaTheme="minorEastAsia" w:hAnsiTheme="minorEastAsia" w:hint="eastAsia"/>
                <w:w w:val="90"/>
                <w:sz w:val="16"/>
                <w:szCs w:val="16"/>
              </w:rPr>
              <w:t>・表現</w:t>
            </w:r>
          </w:p>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・授業中の発言</w:t>
            </w:r>
          </w:p>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・課題提示に対する課題理解および行動</w:t>
            </w:r>
          </w:p>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・自己評価カードへの記入内容</w:t>
            </w:r>
          </w:p>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・レポートの内容</w:t>
            </w:r>
          </w:p>
          <w:p w:rsidR="004444B3" w:rsidRDefault="002D7C25" w:rsidP="004444B3">
            <w:pPr>
              <w:ind w:left="288" w:hangingChars="200" w:hanging="288"/>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w:t>
            </w:r>
            <w:r w:rsidR="004444B3">
              <w:rPr>
                <w:rFonts w:asciiTheme="minorEastAsia" w:eastAsiaTheme="minorEastAsia" w:hAnsiTheme="minorEastAsia" w:hint="eastAsia"/>
                <w:w w:val="90"/>
                <w:sz w:val="16"/>
                <w:szCs w:val="16"/>
              </w:rPr>
              <w:t>・提供された練習方法から、自己やチームの課題に応じた練習方法を選んでいる。</w:t>
            </w:r>
          </w:p>
          <w:p w:rsidR="002D7C25" w:rsidRPr="004444B3" w:rsidRDefault="004444B3" w:rsidP="004444B3">
            <w:pPr>
              <w:ind w:left="236" w:hangingChars="164" w:hanging="236"/>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 xml:space="preserve">　・提示された動きのポイントやつまずきの事例を参考に、仲間の課題や出来栄えを伝えている。</w:t>
            </w:r>
          </w:p>
          <w:p w:rsidR="002D7C25" w:rsidRPr="0018106D" w:rsidRDefault="002D7C25">
            <w:pPr>
              <w:rPr>
                <w:rFonts w:asciiTheme="minorEastAsia" w:eastAsiaTheme="minorEastAsia" w:hAnsiTheme="minorEastAsia"/>
                <w:w w:val="90"/>
                <w:sz w:val="16"/>
                <w:szCs w:val="16"/>
              </w:rPr>
            </w:pPr>
          </w:p>
          <w:p w:rsidR="002D7C25" w:rsidRPr="0018106D" w:rsidRDefault="000F6826">
            <w:pPr>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知識・</w:t>
            </w:r>
            <w:r w:rsidR="002D7C25" w:rsidRPr="0018106D">
              <w:rPr>
                <w:rFonts w:asciiTheme="minorEastAsia" w:eastAsiaTheme="minorEastAsia" w:hAnsiTheme="minorEastAsia" w:hint="eastAsia"/>
                <w:w w:val="90"/>
                <w:sz w:val="16"/>
                <w:szCs w:val="16"/>
              </w:rPr>
              <w:t>技能</w:t>
            </w:r>
          </w:p>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・各種目に応じた技能習得の達成段階</w:t>
            </w:r>
          </w:p>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・実技テスト</w:t>
            </w:r>
          </w:p>
          <w:p w:rsidR="002D7C25" w:rsidRPr="0018106D" w:rsidRDefault="002D7C25" w:rsidP="005342E6">
            <w:pPr>
              <w:ind w:left="288" w:hangingChars="200" w:hanging="288"/>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・自己の能力に適した技能のポイントをつかみ、それに適した練習をして技能を向上させることができる。</w:t>
            </w:r>
          </w:p>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・定期考査</w:t>
            </w:r>
          </w:p>
          <w:p w:rsidR="000A6D1E" w:rsidRDefault="002D7C25" w:rsidP="000A6D1E">
            <w:pPr>
              <w:ind w:left="288" w:hangingChars="200" w:hanging="288"/>
              <w:rPr>
                <w:sz w:val="22"/>
                <w:szCs w:val="22"/>
              </w:rPr>
            </w:pPr>
            <w:r w:rsidRPr="0018106D">
              <w:rPr>
                <w:rFonts w:asciiTheme="minorEastAsia" w:eastAsiaTheme="minorEastAsia" w:hAnsiTheme="minorEastAsia" w:hint="eastAsia"/>
                <w:w w:val="90"/>
                <w:sz w:val="16"/>
                <w:szCs w:val="16"/>
              </w:rPr>
              <w:t xml:space="preserve">　・種目のルールが分り、競技の方法</w:t>
            </w:r>
            <w:r w:rsidR="000A6D1E">
              <w:rPr>
                <w:rFonts w:asciiTheme="minorEastAsia" w:eastAsiaTheme="minorEastAsia" w:hAnsiTheme="minorEastAsia" w:hint="eastAsia"/>
                <w:w w:val="90"/>
                <w:sz w:val="16"/>
                <w:szCs w:val="16"/>
              </w:rPr>
              <w:t>について言ったり書き出したりしている。</w:t>
            </w:r>
          </w:p>
          <w:p w:rsidR="002D7C25" w:rsidRDefault="000512A7" w:rsidP="000512A7">
            <w:pPr>
              <w:ind w:left="288" w:hangingChars="200" w:hanging="288"/>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 xml:space="preserve">　・勝敗を競う楽しさや喜びを味わえる特性があることについて、言ったり書き出したりしている。</w:t>
            </w:r>
          </w:p>
          <w:p w:rsidR="000512A7" w:rsidRPr="0018106D" w:rsidRDefault="000512A7" w:rsidP="000512A7">
            <w:pPr>
              <w:ind w:left="288" w:hangingChars="200" w:hanging="288"/>
              <w:rPr>
                <w:rFonts w:asciiTheme="minorEastAsia" w:eastAsiaTheme="minorEastAsia" w:hAnsiTheme="minorEastAsia"/>
                <w:w w:val="90"/>
                <w:sz w:val="16"/>
                <w:szCs w:val="16"/>
              </w:rPr>
            </w:pPr>
          </w:p>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【保健</w:t>
            </w:r>
            <w:r w:rsidR="00A34E00">
              <w:rPr>
                <w:rFonts w:asciiTheme="minorEastAsia" w:eastAsiaTheme="minorEastAsia" w:hAnsiTheme="minorEastAsia" w:hint="eastAsia"/>
                <w:w w:val="90"/>
                <w:sz w:val="16"/>
                <w:szCs w:val="16"/>
              </w:rPr>
              <w:t>分野</w:t>
            </w:r>
            <w:r w:rsidRPr="0018106D">
              <w:rPr>
                <w:rFonts w:asciiTheme="minorEastAsia" w:eastAsiaTheme="minorEastAsia" w:hAnsiTheme="minorEastAsia" w:hint="eastAsia"/>
                <w:w w:val="90"/>
                <w:sz w:val="16"/>
                <w:szCs w:val="16"/>
              </w:rPr>
              <w:t>】</w:t>
            </w:r>
          </w:p>
          <w:p w:rsidR="00347043" w:rsidRPr="0018106D" w:rsidRDefault="00347043" w:rsidP="00347043">
            <w:pPr>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主体的に学習に取り組む態度</w:t>
            </w:r>
          </w:p>
          <w:p w:rsidR="002D7C25" w:rsidRPr="0018106D" w:rsidRDefault="002D7C25" w:rsidP="005342E6">
            <w:pPr>
              <w:ind w:left="288" w:hangingChars="200" w:hanging="288"/>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・学習内容に関心を持ち、仲間と協力して資料を集めたり、意見を交換したりしながら課題を見つけ、意欲的に学習しようとしている。</w:t>
            </w:r>
          </w:p>
          <w:p w:rsidR="002D7C25" w:rsidRPr="0018106D" w:rsidRDefault="002D7C25" w:rsidP="00DA3E34">
            <w:pPr>
              <w:spacing w:line="0" w:lineRule="atLeast"/>
              <w:rPr>
                <w:rFonts w:asciiTheme="minorEastAsia" w:eastAsiaTheme="minorEastAsia" w:hAnsiTheme="minorEastAsia"/>
                <w:w w:val="90"/>
                <w:sz w:val="16"/>
                <w:szCs w:val="16"/>
              </w:rPr>
            </w:pPr>
          </w:p>
          <w:p w:rsidR="00347043" w:rsidRDefault="00347043" w:rsidP="005342E6">
            <w:pPr>
              <w:ind w:left="288" w:hangingChars="200" w:hanging="288"/>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知識・</w:t>
            </w:r>
            <w:r w:rsidRPr="0018106D">
              <w:rPr>
                <w:rFonts w:asciiTheme="minorEastAsia" w:eastAsiaTheme="minorEastAsia" w:hAnsiTheme="minorEastAsia" w:hint="eastAsia"/>
                <w:w w:val="90"/>
                <w:sz w:val="16"/>
                <w:szCs w:val="16"/>
              </w:rPr>
              <w:t>技能</w:t>
            </w:r>
          </w:p>
          <w:p w:rsidR="00F938AA" w:rsidRDefault="002D7C25" w:rsidP="001F21FF">
            <w:pPr>
              <w:ind w:leftChars="50" w:left="321" w:hangingChars="150" w:hanging="216"/>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・学習内容について、課題解決を通して理解し</w:t>
            </w:r>
            <w:r w:rsidR="00F938AA">
              <w:rPr>
                <w:rFonts w:asciiTheme="minorEastAsia" w:eastAsiaTheme="minorEastAsia" w:hAnsiTheme="minorEastAsia" w:hint="eastAsia"/>
                <w:w w:val="90"/>
                <w:sz w:val="16"/>
                <w:szCs w:val="16"/>
              </w:rPr>
              <w:t>たことを言ったり</w:t>
            </w:r>
            <w:r w:rsidR="001F21FF">
              <w:rPr>
                <w:rFonts w:asciiTheme="minorEastAsia" w:eastAsiaTheme="minorEastAsia" w:hAnsiTheme="minorEastAsia" w:hint="eastAsia"/>
                <w:w w:val="90"/>
                <w:sz w:val="16"/>
                <w:szCs w:val="16"/>
              </w:rPr>
              <w:t>書いた</w:t>
            </w:r>
            <w:r w:rsidR="00F938AA">
              <w:rPr>
                <w:rFonts w:asciiTheme="minorEastAsia" w:eastAsiaTheme="minorEastAsia" w:hAnsiTheme="minorEastAsia" w:hint="eastAsia"/>
                <w:w w:val="90"/>
                <w:sz w:val="16"/>
                <w:szCs w:val="16"/>
              </w:rPr>
              <w:t>りしている。</w:t>
            </w:r>
          </w:p>
          <w:p w:rsidR="002D7C25" w:rsidRPr="0018106D" w:rsidRDefault="002D7C25">
            <w:pPr>
              <w:rPr>
                <w:rFonts w:asciiTheme="minorEastAsia" w:eastAsiaTheme="minorEastAsia" w:hAnsiTheme="minorEastAsia"/>
                <w:w w:val="90"/>
                <w:sz w:val="16"/>
                <w:szCs w:val="16"/>
              </w:rPr>
            </w:pPr>
          </w:p>
          <w:p w:rsidR="002D7C25" w:rsidRPr="0018106D" w:rsidRDefault="00644D2C">
            <w:pPr>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w:t>
            </w:r>
            <w:r w:rsidR="002B00F6">
              <w:rPr>
                <w:rFonts w:asciiTheme="minorEastAsia" w:eastAsiaTheme="minorEastAsia" w:hAnsiTheme="minorEastAsia" w:hint="eastAsia"/>
                <w:w w:val="90"/>
                <w:sz w:val="16"/>
                <w:szCs w:val="16"/>
              </w:rPr>
              <w:t>体育分野・体育理論</w:t>
            </w:r>
            <w:r w:rsidR="002D7C25" w:rsidRPr="0018106D">
              <w:rPr>
                <w:rFonts w:asciiTheme="minorEastAsia" w:eastAsiaTheme="minorEastAsia" w:hAnsiTheme="minorEastAsia" w:hint="eastAsia"/>
                <w:w w:val="90"/>
                <w:sz w:val="16"/>
                <w:szCs w:val="16"/>
              </w:rPr>
              <w:t>】</w:t>
            </w:r>
          </w:p>
          <w:p w:rsidR="00347043" w:rsidRPr="0018106D" w:rsidRDefault="00347043" w:rsidP="00347043">
            <w:pPr>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主体的に学習に取り組む態度</w:t>
            </w:r>
          </w:p>
          <w:p w:rsidR="002D7C25" w:rsidRPr="0018106D"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・運動と体の働きについて関心を持っている。</w:t>
            </w:r>
          </w:p>
          <w:p w:rsidR="00347043" w:rsidRPr="0018106D" w:rsidRDefault="00347043" w:rsidP="00347043">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思考・判断</w:t>
            </w:r>
            <w:r>
              <w:rPr>
                <w:rFonts w:asciiTheme="minorEastAsia" w:eastAsiaTheme="minorEastAsia" w:hAnsiTheme="minorEastAsia" w:hint="eastAsia"/>
                <w:w w:val="90"/>
                <w:sz w:val="16"/>
                <w:szCs w:val="16"/>
              </w:rPr>
              <w:t>・表現</w:t>
            </w:r>
          </w:p>
          <w:p w:rsidR="002D7C25" w:rsidRPr="0018106D" w:rsidRDefault="002D7C25" w:rsidP="001B5A65">
            <w:pPr>
              <w:ind w:left="288" w:hangingChars="200" w:hanging="288"/>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・体力の意義を理解し、自己に適した運動課題を持つことができる。</w:t>
            </w:r>
          </w:p>
          <w:p w:rsidR="00347043" w:rsidRDefault="00347043" w:rsidP="002D7C25">
            <w:pPr>
              <w:ind w:left="288" w:hangingChars="200" w:hanging="288"/>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知識・</w:t>
            </w:r>
            <w:r w:rsidRPr="0018106D">
              <w:rPr>
                <w:rFonts w:asciiTheme="minorEastAsia" w:eastAsiaTheme="minorEastAsia" w:hAnsiTheme="minorEastAsia" w:hint="eastAsia"/>
                <w:w w:val="90"/>
                <w:sz w:val="16"/>
                <w:szCs w:val="16"/>
              </w:rPr>
              <w:t>技能</w:t>
            </w:r>
          </w:p>
          <w:p w:rsidR="002D7C25" w:rsidRPr="0018106D" w:rsidRDefault="002D7C25" w:rsidP="002D7C25">
            <w:pPr>
              <w:ind w:left="288" w:hangingChars="200" w:hanging="288"/>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・体力の各要素と生理器官の働きについて理解できる</w:t>
            </w:r>
          </w:p>
        </w:tc>
        <w:tc>
          <w:tcPr>
            <w:tcW w:w="711" w:type="dxa"/>
            <w:vMerge w:val="restart"/>
          </w:tcPr>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r w:rsidRPr="0018106D">
              <w:rPr>
                <w:rFonts w:asciiTheme="minorEastAsia" w:eastAsiaTheme="minorEastAsia" w:hAnsiTheme="minorEastAsia" w:hint="eastAsia"/>
              </w:rPr>
              <w:t>３０</w:t>
            </w:r>
          </w:p>
        </w:tc>
      </w:tr>
      <w:tr w:rsidR="002D7C25" w:rsidRPr="0018106D" w:rsidTr="00DA3E34">
        <w:trPr>
          <w:trHeight w:val="1413"/>
        </w:trPr>
        <w:tc>
          <w:tcPr>
            <w:tcW w:w="822" w:type="dxa"/>
            <w:vAlign w:val="center"/>
          </w:tcPr>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r w:rsidRPr="0018106D">
              <w:rPr>
                <w:rFonts w:asciiTheme="minorEastAsia" w:eastAsiaTheme="minorEastAsia" w:hAnsiTheme="minorEastAsia" w:hint="eastAsia"/>
              </w:rPr>
              <w:t>５</w:t>
            </w:r>
          </w:p>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p>
        </w:tc>
        <w:tc>
          <w:tcPr>
            <w:tcW w:w="1787" w:type="dxa"/>
            <w:vMerge/>
          </w:tcPr>
          <w:p w:rsidR="002D7C25" w:rsidRPr="0018106D" w:rsidRDefault="002D7C25">
            <w:pPr>
              <w:rPr>
                <w:rFonts w:asciiTheme="minorEastAsia" w:eastAsiaTheme="minorEastAsia" w:hAnsiTheme="minorEastAsia"/>
              </w:rPr>
            </w:pPr>
          </w:p>
        </w:tc>
        <w:tc>
          <w:tcPr>
            <w:tcW w:w="5804" w:type="dxa"/>
            <w:gridSpan w:val="4"/>
            <w:vMerge/>
          </w:tcPr>
          <w:p w:rsidR="002D7C25" w:rsidRPr="0018106D" w:rsidRDefault="002D7C25">
            <w:pPr>
              <w:rPr>
                <w:rFonts w:asciiTheme="minorEastAsia" w:eastAsiaTheme="minorEastAsia" w:hAnsiTheme="minorEastAsia"/>
              </w:rPr>
            </w:pPr>
          </w:p>
        </w:tc>
        <w:tc>
          <w:tcPr>
            <w:tcW w:w="3319" w:type="dxa"/>
            <w:vMerge/>
          </w:tcPr>
          <w:p w:rsidR="002D7C25" w:rsidRPr="0018106D" w:rsidRDefault="002D7C25">
            <w:pPr>
              <w:rPr>
                <w:rFonts w:asciiTheme="minorEastAsia" w:eastAsiaTheme="minorEastAsia" w:hAnsiTheme="minorEastAsia"/>
              </w:rPr>
            </w:pPr>
          </w:p>
        </w:tc>
        <w:tc>
          <w:tcPr>
            <w:tcW w:w="711" w:type="dxa"/>
            <w:vMerge/>
          </w:tcPr>
          <w:p w:rsidR="002D7C25" w:rsidRPr="0018106D" w:rsidRDefault="002D7C25">
            <w:pPr>
              <w:rPr>
                <w:rFonts w:asciiTheme="minorEastAsia" w:eastAsiaTheme="minorEastAsia" w:hAnsiTheme="minorEastAsia"/>
              </w:rPr>
            </w:pPr>
          </w:p>
        </w:tc>
      </w:tr>
      <w:tr w:rsidR="002D7C25" w:rsidRPr="0018106D" w:rsidTr="00DA3E34">
        <w:trPr>
          <w:trHeight w:val="1413"/>
        </w:trPr>
        <w:tc>
          <w:tcPr>
            <w:tcW w:w="822" w:type="dxa"/>
            <w:vAlign w:val="center"/>
          </w:tcPr>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r w:rsidRPr="0018106D">
              <w:rPr>
                <w:rFonts w:asciiTheme="minorEastAsia" w:eastAsiaTheme="minorEastAsia" w:hAnsiTheme="minorEastAsia" w:hint="eastAsia"/>
              </w:rPr>
              <w:t>６</w:t>
            </w:r>
          </w:p>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p>
        </w:tc>
        <w:tc>
          <w:tcPr>
            <w:tcW w:w="1787" w:type="dxa"/>
            <w:vMerge/>
          </w:tcPr>
          <w:p w:rsidR="002D7C25" w:rsidRPr="0018106D" w:rsidRDefault="002D7C25">
            <w:pPr>
              <w:rPr>
                <w:rFonts w:asciiTheme="minorEastAsia" w:eastAsiaTheme="minorEastAsia" w:hAnsiTheme="minorEastAsia"/>
              </w:rPr>
            </w:pPr>
          </w:p>
        </w:tc>
        <w:tc>
          <w:tcPr>
            <w:tcW w:w="5804" w:type="dxa"/>
            <w:gridSpan w:val="4"/>
            <w:vMerge/>
          </w:tcPr>
          <w:p w:rsidR="002D7C25" w:rsidRPr="0018106D" w:rsidRDefault="002D7C25">
            <w:pPr>
              <w:rPr>
                <w:rFonts w:asciiTheme="minorEastAsia" w:eastAsiaTheme="minorEastAsia" w:hAnsiTheme="minorEastAsia"/>
              </w:rPr>
            </w:pPr>
          </w:p>
        </w:tc>
        <w:tc>
          <w:tcPr>
            <w:tcW w:w="3319" w:type="dxa"/>
            <w:vMerge/>
          </w:tcPr>
          <w:p w:rsidR="002D7C25" w:rsidRPr="0018106D" w:rsidRDefault="002D7C25">
            <w:pPr>
              <w:rPr>
                <w:rFonts w:asciiTheme="minorEastAsia" w:eastAsiaTheme="minorEastAsia" w:hAnsiTheme="minorEastAsia"/>
              </w:rPr>
            </w:pPr>
          </w:p>
        </w:tc>
        <w:tc>
          <w:tcPr>
            <w:tcW w:w="711" w:type="dxa"/>
            <w:vMerge/>
          </w:tcPr>
          <w:p w:rsidR="002D7C25" w:rsidRPr="0018106D" w:rsidRDefault="002D7C25">
            <w:pPr>
              <w:rPr>
                <w:rFonts w:asciiTheme="minorEastAsia" w:eastAsiaTheme="minorEastAsia" w:hAnsiTheme="minorEastAsia"/>
              </w:rPr>
            </w:pPr>
          </w:p>
        </w:tc>
      </w:tr>
      <w:tr w:rsidR="002D7C25" w:rsidRPr="0018106D" w:rsidTr="00DA3E34">
        <w:trPr>
          <w:trHeight w:val="1605"/>
        </w:trPr>
        <w:tc>
          <w:tcPr>
            <w:tcW w:w="822" w:type="dxa"/>
            <w:vAlign w:val="center"/>
          </w:tcPr>
          <w:p w:rsidR="002D7C25" w:rsidRDefault="002D7C25" w:rsidP="001B5A65">
            <w:pPr>
              <w:rPr>
                <w:rFonts w:asciiTheme="minorEastAsia" w:eastAsiaTheme="minorEastAsia" w:hAnsiTheme="minorEastAsia"/>
              </w:rPr>
            </w:pPr>
          </w:p>
          <w:p w:rsidR="002D7C25" w:rsidRPr="0018106D" w:rsidRDefault="002D7C25" w:rsidP="001B5A65">
            <w:pP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r w:rsidRPr="0018106D">
              <w:rPr>
                <w:rFonts w:asciiTheme="minorEastAsia" w:eastAsiaTheme="minorEastAsia" w:hAnsiTheme="minorEastAsia" w:hint="eastAsia"/>
              </w:rPr>
              <w:t>７</w:t>
            </w:r>
          </w:p>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p>
        </w:tc>
        <w:tc>
          <w:tcPr>
            <w:tcW w:w="1787" w:type="dxa"/>
            <w:vMerge/>
          </w:tcPr>
          <w:p w:rsidR="002D7C25" w:rsidRPr="0018106D" w:rsidRDefault="002D7C25">
            <w:pPr>
              <w:rPr>
                <w:rFonts w:asciiTheme="minorEastAsia" w:eastAsiaTheme="minorEastAsia" w:hAnsiTheme="minorEastAsia"/>
              </w:rPr>
            </w:pPr>
          </w:p>
        </w:tc>
        <w:tc>
          <w:tcPr>
            <w:tcW w:w="5804" w:type="dxa"/>
            <w:gridSpan w:val="4"/>
            <w:vMerge/>
          </w:tcPr>
          <w:p w:rsidR="002D7C25" w:rsidRPr="0018106D" w:rsidRDefault="002D7C25">
            <w:pPr>
              <w:rPr>
                <w:rFonts w:asciiTheme="minorEastAsia" w:eastAsiaTheme="minorEastAsia" w:hAnsiTheme="minorEastAsia"/>
              </w:rPr>
            </w:pPr>
          </w:p>
        </w:tc>
        <w:tc>
          <w:tcPr>
            <w:tcW w:w="3319" w:type="dxa"/>
            <w:vMerge/>
          </w:tcPr>
          <w:p w:rsidR="002D7C25" w:rsidRPr="0018106D" w:rsidRDefault="002D7C25">
            <w:pPr>
              <w:rPr>
                <w:rFonts w:asciiTheme="minorEastAsia" w:eastAsiaTheme="minorEastAsia" w:hAnsiTheme="minorEastAsia"/>
              </w:rPr>
            </w:pPr>
          </w:p>
        </w:tc>
        <w:tc>
          <w:tcPr>
            <w:tcW w:w="711" w:type="dxa"/>
            <w:vMerge/>
          </w:tcPr>
          <w:p w:rsidR="002D7C25" w:rsidRPr="0018106D" w:rsidRDefault="002D7C25">
            <w:pPr>
              <w:rPr>
                <w:rFonts w:asciiTheme="minorEastAsia" w:eastAsiaTheme="minorEastAsia" w:hAnsiTheme="minorEastAsia"/>
              </w:rPr>
            </w:pPr>
          </w:p>
        </w:tc>
      </w:tr>
      <w:tr w:rsidR="002D7C25" w:rsidRPr="0018106D" w:rsidTr="00DA3E34">
        <w:trPr>
          <w:trHeight w:val="341"/>
        </w:trPr>
        <w:tc>
          <w:tcPr>
            <w:tcW w:w="822" w:type="dxa"/>
            <w:vMerge w:val="restart"/>
            <w:vAlign w:val="center"/>
          </w:tcPr>
          <w:p w:rsidR="002D7C25" w:rsidRDefault="002D7C25" w:rsidP="001B5A65">
            <w:pPr>
              <w:jc w:val="center"/>
              <w:rPr>
                <w:rFonts w:asciiTheme="minorEastAsia" w:eastAsiaTheme="minorEastAsia" w:hAnsiTheme="minorEastAsia"/>
              </w:rPr>
            </w:pPr>
          </w:p>
          <w:p w:rsidR="002D7C25" w:rsidRDefault="002D7C25" w:rsidP="001B5A65">
            <w:pPr>
              <w:jc w:val="center"/>
              <w:rPr>
                <w:rFonts w:asciiTheme="minorEastAsia" w:eastAsiaTheme="minorEastAsia" w:hAnsiTheme="minorEastAsia"/>
              </w:rPr>
            </w:pPr>
            <w:r>
              <w:rPr>
                <w:rFonts w:asciiTheme="minorEastAsia" w:eastAsiaTheme="minorEastAsia" w:hAnsiTheme="minorEastAsia" w:hint="eastAsia"/>
              </w:rPr>
              <w:t>９</w:t>
            </w:r>
          </w:p>
          <w:p w:rsidR="002D7C25" w:rsidRPr="0018106D" w:rsidRDefault="002D7C25" w:rsidP="001B5A65">
            <w:pPr>
              <w:jc w:val="center"/>
              <w:rPr>
                <w:rFonts w:asciiTheme="minorEastAsia" w:eastAsiaTheme="minorEastAsia" w:hAnsiTheme="minorEastAsia"/>
              </w:rPr>
            </w:pPr>
          </w:p>
        </w:tc>
        <w:tc>
          <w:tcPr>
            <w:tcW w:w="1787" w:type="dxa"/>
            <w:vMerge/>
          </w:tcPr>
          <w:p w:rsidR="002D7C25" w:rsidRPr="0018106D" w:rsidRDefault="002D7C25">
            <w:pPr>
              <w:rPr>
                <w:rFonts w:asciiTheme="minorEastAsia" w:eastAsiaTheme="minorEastAsia" w:hAnsiTheme="minorEastAsia"/>
              </w:rPr>
            </w:pPr>
          </w:p>
        </w:tc>
        <w:tc>
          <w:tcPr>
            <w:tcW w:w="5804" w:type="dxa"/>
            <w:gridSpan w:val="4"/>
            <w:vMerge/>
          </w:tcPr>
          <w:p w:rsidR="002D7C25" w:rsidRPr="0018106D" w:rsidRDefault="002D7C25">
            <w:pPr>
              <w:rPr>
                <w:rFonts w:asciiTheme="minorEastAsia" w:eastAsiaTheme="minorEastAsia" w:hAnsiTheme="minorEastAsia"/>
              </w:rPr>
            </w:pPr>
          </w:p>
        </w:tc>
        <w:tc>
          <w:tcPr>
            <w:tcW w:w="3319" w:type="dxa"/>
            <w:vMerge/>
          </w:tcPr>
          <w:p w:rsidR="002D7C25" w:rsidRPr="0018106D" w:rsidRDefault="002D7C25">
            <w:pPr>
              <w:rPr>
                <w:rFonts w:asciiTheme="minorEastAsia" w:eastAsiaTheme="minorEastAsia" w:hAnsiTheme="minorEastAsia"/>
              </w:rPr>
            </w:pPr>
          </w:p>
        </w:tc>
        <w:tc>
          <w:tcPr>
            <w:tcW w:w="711" w:type="dxa"/>
            <w:vMerge/>
          </w:tcPr>
          <w:p w:rsidR="002D7C25" w:rsidRPr="0018106D" w:rsidRDefault="002D7C25">
            <w:pPr>
              <w:rPr>
                <w:rFonts w:asciiTheme="minorEastAsia" w:eastAsiaTheme="minorEastAsia" w:hAnsiTheme="minorEastAsia"/>
              </w:rPr>
            </w:pPr>
          </w:p>
        </w:tc>
      </w:tr>
      <w:tr w:rsidR="002D7C25" w:rsidRPr="0018106D" w:rsidTr="00DA3E34">
        <w:trPr>
          <w:trHeight w:val="286"/>
        </w:trPr>
        <w:tc>
          <w:tcPr>
            <w:tcW w:w="822" w:type="dxa"/>
            <w:vMerge/>
            <w:vAlign w:val="center"/>
          </w:tcPr>
          <w:p w:rsidR="002D7C25" w:rsidRPr="0018106D" w:rsidRDefault="002D7C25" w:rsidP="001B5A65">
            <w:pPr>
              <w:jc w:val="center"/>
              <w:rPr>
                <w:rFonts w:asciiTheme="minorEastAsia" w:eastAsiaTheme="minorEastAsia" w:hAnsiTheme="minorEastAsia"/>
              </w:rPr>
            </w:pPr>
          </w:p>
        </w:tc>
        <w:tc>
          <w:tcPr>
            <w:tcW w:w="1787" w:type="dxa"/>
            <w:vMerge w:val="restart"/>
          </w:tcPr>
          <w:p w:rsidR="002D7C25" w:rsidRPr="0018106D" w:rsidRDefault="002D7C25">
            <w:pPr>
              <w:rPr>
                <w:rFonts w:asciiTheme="minorEastAsia" w:eastAsiaTheme="minorEastAsia" w:hAnsiTheme="minorEastAsia"/>
                <w:bdr w:val="single" w:sz="4" w:space="0" w:color="auto"/>
              </w:rPr>
            </w:pPr>
            <w:r w:rsidRPr="0018106D">
              <w:rPr>
                <w:rFonts w:asciiTheme="minorEastAsia" w:eastAsiaTheme="minorEastAsia" w:hAnsiTheme="minorEastAsia" w:hint="eastAsia"/>
                <w:bdr w:val="single" w:sz="4" w:space="0" w:color="auto"/>
              </w:rPr>
              <w:t>器械運動</w:t>
            </w:r>
          </w:p>
          <w:p w:rsidR="002D7C25" w:rsidRPr="0089108A" w:rsidRDefault="002D7C25" w:rsidP="00F91435">
            <w:pPr>
              <w:rPr>
                <w:rFonts w:asciiTheme="minorEastAsia" w:eastAsiaTheme="minorEastAsia" w:hAnsiTheme="minorEastAsia"/>
                <w:w w:val="66"/>
              </w:rPr>
            </w:pPr>
            <w:r w:rsidRPr="0018106D">
              <w:rPr>
                <w:rFonts w:asciiTheme="minorEastAsia" w:eastAsiaTheme="minorEastAsia" w:hAnsiTheme="minorEastAsia" w:hint="eastAsia"/>
                <w:w w:val="66"/>
              </w:rPr>
              <w:t>マット運動</w:t>
            </w:r>
            <w:r w:rsidR="00CE1DB1">
              <w:rPr>
                <w:rFonts w:asciiTheme="minorEastAsia" w:eastAsiaTheme="minorEastAsia" w:hAnsiTheme="minorEastAsia" w:hint="eastAsia"/>
                <w:w w:val="66"/>
              </w:rPr>
              <w:t>・跳び箱運動</w:t>
            </w:r>
          </w:p>
          <w:p w:rsidR="0008283A" w:rsidRPr="0018106D" w:rsidRDefault="0008283A" w:rsidP="0008283A">
            <w:pPr>
              <w:rPr>
                <w:rFonts w:asciiTheme="minorEastAsia" w:eastAsiaTheme="minorEastAsia" w:hAnsiTheme="minorEastAsia"/>
              </w:rPr>
            </w:pPr>
            <w:r>
              <w:rPr>
                <w:rFonts w:asciiTheme="minorEastAsia" w:eastAsiaTheme="minorEastAsia" w:hAnsiTheme="minorEastAsia" w:hint="eastAsia"/>
                <w:bdr w:val="single" w:sz="4" w:space="0" w:color="auto"/>
              </w:rPr>
              <w:t>体育</w:t>
            </w:r>
            <w:r w:rsidR="007346B1">
              <w:rPr>
                <w:rFonts w:asciiTheme="minorEastAsia" w:eastAsiaTheme="minorEastAsia" w:hAnsiTheme="minorEastAsia" w:hint="eastAsia"/>
                <w:bdr w:val="single" w:sz="4" w:space="0" w:color="auto"/>
              </w:rPr>
              <w:t>理論</w:t>
            </w:r>
          </w:p>
          <w:p w:rsidR="0008283A" w:rsidRPr="007123CD" w:rsidRDefault="0008283A" w:rsidP="0008283A">
            <w:pPr>
              <w:rPr>
                <w:rFonts w:asciiTheme="minorEastAsia" w:eastAsiaTheme="minorEastAsia" w:hAnsiTheme="minorEastAsia"/>
                <w:w w:val="66"/>
                <w:sz w:val="16"/>
                <w:szCs w:val="16"/>
              </w:rPr>
            </w:pPr>
            <w:r w:rsidRPr="007123CD">
              <w:rPr>
                <w:rFonts w:asciiTheme="minorEastAsia" w:eastAsiaTheme="minorEastAsia" w:hAnsiTheme="minorEastAsia" w:hint="eastAsia"/>
                <w:w w:val="66"/>
                <w:sz w:val="16"/>
                <w:szCs w:val="16"/>
              </w:rPr>
              <w:t>運動やスポーツの多様性</w:t>
            </w:r>
          </w:p>
          <w:p w:rsidR="002D7C25" w:rsidRPr="0018106D" w:rsidRDefault="002D7C25" w:rsidP="0089108A">
            <w:pPr>
              <w:rPr>
                <w:rFonts w:asciiTheme="minorEastAsia" w:eastAsiaTheme="minorEastAsia" w:hAnsiTheme="minorEastAsia"/>
                <w:bdr w:val="single" w:sz="4" w:space="0" w:color="auto"/>
              </w:rPr>
            </w:pPr>
            <w:r w:rsidRPr="0018106D">
              <w:rPr>
                <w:rFonts w:asciiTheme="minorEastAsia" w:eastAsiaTheme="minorEastAsia" w:hAnsiTheme="minorEastAsia" w:hint="eastAsia"/>
                <w:bdr w:val="single" w:sz="4" w:space="0" w:color="auto"/>
              </w:rPr>
              <w:t>陸上競技</w:t>
            </w:r>
          </w:p>
          <w:p w:rsidR="002D7C25" w:rsidRDefault="002D7C25" w:rsidP="00B702BB">
            <w:pPr>
              <w:spacing w:line="0" w:lineRule="atLeast"/>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走り幅跳び・走り高跳び</w:t>
            </w:r>
          </w:p>
          <w:p w:rsidR="002D7C25" w:rsidRPr="00A7022B" w:rsidRDefault="002D7C25" w:rsidP="00B702BB">
            <w:pPr>
              <w:spacing w:line="0" w:lineRule="atLeast"/>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ハードル走</w:t>
            </w:r>
          </w:p>
          <w:p w:rsidR="002D7C25" w:rsidRPr="0018106D" w:rsidRDefault="002D7C25" w:rsidP="00641B89">
            <w:pPr>
              <w:rPr>
                <w:rFonts w:asciiTheme="minorEastAsia" w:eastAsiaTheme="minorEastAsia" w:hAnsiTheme="minorEastAsia"/>
                <w:bdr w:val="single" w:sz="4" w:space="0" w:color="auto"/>
              </w:rPr>
            </w:pPr>
            <w:r w:rsidRPr="0018106D">
              <w:rPr>
                <w:rFonts w:asciiTheme="minorEastAsia" w:eastAsiaTheme="minorEastAsia" w:hAnsiTheme="minorEastAsia" w:hint="eastAsia"/>
                <w:bdr w:val="single" w:sz="4" w:space="0" w:color="auto"/>
              </w:rPr>
              <w:t>保健</w:t>
            </w:r>
            <w:r w:rsidR="007346B1">
              <w:rPr>
                <w:rFonts w:asciiTheme="minorEastAsia" w:eastAsiaTheme="minorEastAsia" w:hAnsiTheme="minorEastAsia" w:hint="eastAsia"/>
                <w:bdr w:val="single" w:sz="4" w:space="0" w:color="auto"/>
              </w:rPr>
              <w:t>分野</w:t>
            </w:r>
          </w:p>
          <w:p w:rsidR="002D7C25" w:rsidRPr="00DE1F67" w:rsidRDefault="002D7C25">
            <w:pPr>
              <w:rPr>
                <w:rFonts w:asciiTheme="minorEastAsia" w:eastAsiaTheme="minorEastAsia" w:hAnsiTheme="minorEastAsia"/>
                <w:w w:val="66"/>
              </w:rPr>
            </w:pPr>
            <w:r w:rsidRPr="00DE1F67">
              <w:rPr>
                <w:rFonts w:asciiTheme="minorEastAsia" w:eastAsiaTheme="minorEastAsia" w:hAnsiTheme="minorEastAsia" w:hint="eastAsia"/>
                <w:w w:val="66"/>
                <w:sz w:val="16"/>
                <w:szCs w:val="16"/>
              </w:rPr>
              <w:t>心身の機能の発達と心の健康</w:t>
            </w:r>
          </w:p>
          <w:p w:rsidR="002D7C25" w:rsidRDefault="002D7C25">
            <w:pPr>
              <w:rPr>
                <w:rFonts w:asciiTheme="minorEastAsia" w:eastAsiaTheme="minorEastAsia" w:hAnsiTheme="minorEastAsia"/>
              </w:rPr>
            </w:pPr>
          </w:p>
          <w:p w:rsidR="002E175D" w:rsidRDefault="002E175D" w:rsidP="002E175D">
            <w:pPr>
              <w:rPr>
                <w:rFonts w:asciiTheme="minorEastAsia" w:eastAsiaTheme="minorEastAsia" w:hAnsiTheme="minorEastAsia"/>
                <w:sz w:val="16"/>
                <w:szCs w:val="16"/>
              </w:rPr>
            </w:pPr>
            <w:r w:rsidRPr="0018106D">
              <w:rPr>
                <w:rFonts w:asciiTheme="minorEastAsia" w:eastAsiaTheme="minorEastAsia" w:hAnsiTheme="minorEastAsia" w:hint="eastAsia"/>
                <w:bdr w:val="single" w:sz="4" w:space="0" w:color="auto"/>
              </w:rPr>
              <w:t>武道</w:t>
            </w:r>
            <w:r>
              <w:rPr>
                <w:rFonts w:asciiTheme="minorEastAsia" w:eastAsiaTheme="minorEastAsia" w:hAnsiTheme="minorEastAsia" w:hint="eastAsia"/>
                <w:sz w:val="16"/>
                <w:szCs w:val="16"/>
              </w:rPr>
              <w:t xml:space="preserve">　</w:t>
            </w:r>
          </w:p>
          <w:p w:rsidR="002E175D" w:rsidRPr="00E36066" w:rsidRDefault="002E175D">
            <w:pPr>
              <w:rPr>
                <w:rFonts w:asciiTheme="minorEastAsia" w:eastAsiaTheme="minorEastAsia" w:hAnsiTheme="minorEastAsia"/>
                <w:sz w:val="16"/>
                <w:szCs w:val="16"/>
              </w:rPr>
            </w:pPr>
            <w:r>
              <w:rPr>
                <w:rFonts w:asciiTheme="minorEastAsia" w:eastAsiaTheme="minorEastAsia" w:hAnsiTheme="minorEastAsia" w:hint="eastAsia"/>
                <w:sz w:val="16"/>
                <w:szCs w:val="16"/>
              </w:rPr>
              <w:t>柔道</w:t>
            </w:r>
          </w:p>
        </w:tc>
        <w:tc>
          <w:tcPr>
            <w:tcW w:w="5804" w:type="dxa"/>
            <w:gridSpan w:val="4"/>
            <w:vMerge w:val="restart"/>
          </w:tcPr>
          <w:p w:rsidR="002D7C25"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○各種目の「技がよりよくできる」ことをねらいとし、自己の体の動かし方や練習の仕方を工夫することができる。</w:t>
            </w:r>
          </w:p>
          <w:p w:rsidR="002D7C25" w:rsidRPr="0018106D" w:rsidRDefault="002D7C25">
            <w:pPr>
              <w:rPr>
                <w:rFonts w:asciiTheme="minorEastAsia" w:eastAsiaTheme="minorEastAsia" w:hAnsiTheme="minorEastAsia"/>
                <w:w w:val="90"/>
                <w:sz w:val="16"/>
                <w:szCs w:val="16"/>
              </w:rPr>
            </w:pPr>
          </w:p>
          <w:p w:rsidR="0008283A" w:rsidRDefault="0008283A" w:rsidP="0008283A">
            <w:pPr>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〇運動やスポーツの多様性を理解することができるようにする。</w:t>
            </w:r>
          </w:p>
          <w:p w:rsidR="0008283A" w:rsidRPr="0008283A" w:rsidRDefault="00E976DC" w:rsidP="00DD6265">
            <w:pPr>
              <w:rPr>
                <w:rFonts w:asciiTheme="minorEastAsia" w:eastAsiaTheme="minorEastAsia" w:hAnsiTheme="minorEastAsia"/>
                <w:w w:val="90"/>
                <w:sz w:val="16"/>
                <w:szCs w:val="16"/>
              </w:rPr>
            </w:pPr>
            <w:r>
              <w:rPr>
                <w:rFonts w:asciiTheme="minorEastAsia" w:eastAsiaTheme="minorEastAsia" w:hAnsiTheme="minorEastAsia" w:hint="eastAsia"/>
                <w:w w:val="90"/>
                <w:sz w:val="16"/>
                <w:szCs w:val="16"/>
              </w:rPr>
              <w:t>・運動、スポーツへの多様な関わり方、学び方</w:t>
            </w:r>
          </w:p>
          <w:p w:rsidR="00B702BB" w:rsidRDefault="00B702BB">
            <w:pPr>
              <w:rPr>
                <w:rFonts w:asciiTheme="minorEastAsia" w:eastAsiaTheme="minorEastAsia" w:hAnsiTheme="minorEastAsia"/>
                <w:w w:val="90"/>
                <w:sz w:val="16"/>
                <w:szCs w:val="16"/>
              </w:rPr>
            </w:pPr>
          </w:p>
          <w:p w:rsidR="00CB530B" w:rsidRDefault="00CB530B">
            <w:pPr>
              <w:rPr>
                <w:rFonts w:asciiTheme="minorEastAsia" w:eastAsiaTheme="minorEastAsia" w:hAnsiTheme="minorEastAsia"/>
                <w:w w:val="90"/>
                <w:sz w:val="16"/>
                <w:szCs w:val="16"/>
              </w:rPr>
            </w:pPr>
          </w:p>
          <w:p w:rsidR="002D7C25" w:rsidRDefault="002D7C25">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○自己の体力や技能の特徴を知り、目標や課題を自己の特徴に合わせて立て、課題解決に取り組み、競技したり記録を高めたりすることに、楽しさや喜びを味わう。</w:t>
            </w:r>
          </w:p>
          <w:p w:rsidR="006D3B9E" w:rsidRDefault="006D3B9E" w:rsidP="0081310D">
            <w:pPr>
              <w:rPr>
                <w:rFonts w:asciiTheme="minorEastAsia" w:eastAsiaTheme="minorEastAsia" w:hAnsiTheme="minorEastAsia"/>
                <w:b/>
                <w:w w:val="90"/>
                <w:sz w:val="16"/>
                <w:szCs w:val="16"/>
              </w:rPr>
            </w:pPr>
          </w:p>
          <w:p w:rsidR="00C54A7B" w:rsidRPr="0018106D" w:rsidRDefault="00C54A7B" w:rsidP="00C54A7B">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w:t>
            </w:r>
            <w:r>
              <w:rPr>
                <w:rFonts w:asciiTheme="minorEastAsia" w:eastAsiaTheme="minorEastAsia" w:hAnsiTheme="minorEastAsia" w:hint="eastAsia"/>
                <w:w w:val="90"/>
                <w:sz w:val="16"/>
                <w:szCs w:val="16"/>
              </w:rPr>
              <w:t>心身の機能の発達</w:t>
            </w:r>
            <w:r w:rsidRPr="0018106D">
              <w:rPr>
                <w:rFonts w:asciiTheme="minorEastAsia" w:eastAsiaTheme="minorEastAsia" w:hAnsiTheme="minorEastAsia" w:hint="eastAsia"/>
                <w:w w:val="90"/>
                <w:sz w:val="16"/>
                <w:szCs w:val="16"/>
              </w:rPr>
              <w:t>と</w:t>
            </w:r>
            <w:r>
              <w:rPr>
                <w:rFonts w:asciiTheme="minorEastAsia" w:eastAsiaTheme="minorEastAsia" w:hAnsiTheme="minorEastAsia" w:hint="eastAsia"/>
                <w:w w:val="90"/>
                <w:sz w:val="16"/>
                <w:szCs w:val="16"/>
              </w:rPr>
              <w:t>心の健康</w:t>
            </w:r>
            <w:r w:rsidRPr="0018106D">
              <w:rPr>
                <w:rFonts w:asciiTheme="minorEastAsia" w:eastAsiaTheme="minorEastAsia" w:hAnsiTheme="minorEastAsia" w:hint="eastAsia"/>
                <w:w w:val="90"/>
                <w:sz w:val="16"/>
                <w:szCs w:val="16"/>
              </w:rPr>
              <w:t>ついて理解することができるようにする。</w:t>
            </w:r>
          </w:p>
          <w:p w:rsidR="00C54A7B" w:rsidRDefault="00C54A7B" w:rsidP="00C54A7B">
            <w:pPr>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 xml:space="preserve">　</w:t>
            </w:r>
            <w:r>
              <w:rPr>
                <w:rFonts w:asciiTheme="minorEastAsia" w:eastAsiaTheme="minorEastAsia" w:hAnsiTheme="minorEastAsia" w:hint="eastAsia"/>
                <w:w w:val="90"/>
                <w:sz w:val="16"/>
                <w:szCs w:val="16"/>
              </w:rPr>
              <w:t>・身体機能の発達、生殖に関わる機能の成熟</w:t>
            </w:r>
          </w:p>
          <w:p w:rsidR="002D7C25" w:rsidRDefault="002D7C25">
            <w:pPr>
              <w:rPr>
                <w:rFonts w:asciiTheme="minorEastAsia" w:eastAsiaTheme="minorEastAsia" w:hAnsiTheme="minorEastAsia"/>
                <w:w w:val="90"/>
                <w:sz w:val="16"/>
                <w:szCs w:val="16"/>
              </w:rPr>
            </w:pPr>
          </w:p>
          <w:p w:rsidR="000157F3" w:rsidRDefault="000157F3">
            <w:pPr>
              <w:rPr>
                <w:rFonts w:asciiTheme="minorEastAsia" w:eastAsiaTheme="minorEastAsia" w:hAnsiTheme="minorEastAsia"/>
                <w:w w:val="90"/>
                <w:sz w:val="16"/>
                <w:szCs w:val="16"/>
              </w:rPr>
            </w:pPr>
          </w:p>
          <w:p w:rsidR="000157F3" w:rsidRPr="0018106D" w:rsidRDefault="000157F3" w:rsidP="000157F3">
            <w:pPr>
              <w:rPr>
                <w:rFonts w:asciiTheme="minorEastAsia" w:eastAsiaTheme="minorEastAsia" w:hAnsiTheme="minorEastAsia"/>
                <w:w w:val="80"/>
                <w:sz w:val="16"/>
                <w:szCs w:val="16"/>
              </w:rPr>
            </w:pPr>
            <w:r w:rsidRPr="0018106D">
              <w:rPr>
                <w:rFonts w:asciiTheme="minorEastAsia" w:eastAsiaTheme="minorEastAsia" w:hAnsiTheme="minorEastAsia" w:hint="eastAsia"/>
                <w:w w:val="80"/>
                <w:sz w:val="16"/>
                <w:szCs w:val="16"/>
              </w:rPr>
              <w:t>○技ができる楽しさや喜びを味わい、基本動作や基本となる動作ができるようにする。</w:t>
            </w:r>
          </w:p>
          <w:p w:rsidR="000157F3" w:rsidRPr="00FB62C7" w:rsidRDefault="000157F3">
            <w:pPr>
              <w:rPr>
                <w:rFonts w:asciiTheme="minorEastAsia" w:eastAsiaTheme="minorEastAsia" w:hAnsiTheme="minorEastAsia"/>
                <w:w w:val="90"/>
                <w:sz w:val="16"/>
                <w:szCs w:val="16"/>
              </w:rPr>
            </w:pPr>
          </w:p>
        </w:tc>
        <w:tc>
          <w:tcPr>
            <w:tcW w:w="3319" w:type="dxa"/>
            <w:vMerge/>
          </w:tcPr>
          <w:p w:rsidR="002D7C25" w:rsidRPr="0018106D" w:rsidRDefault="002D7C25">
            <w:pPr>
              <w:rPr>
                <w:rFonts w:asciiTheme="minorEastAsia" w:eastAsiaTheme="minorEastAsia" w:hAnsiTheme="minorEastAsia"/>
              </w:rPr>
            </w:pPr>
          </w:p>
        </w:tc>
        <w:tc>
          <w:tcPr>
            <w:tcW w:w="711" w:type="dxa"/>
            <w:vMerge w:val="restart"/>
          </w:tcPr>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r>
              <w:rPr>
                <w:rFonts w:asciiTheme="minorEastAsia" w:eastAsiaTheme="minorEastAsia" w:hAnsiTheme="minorEastAsia" w:hint="eastAsia"/>
              </w:rPr>
              <w:t>５２</w:t>
            </w:r>
          </w:p>
        </w:tc>
      </w:tr>
      <w:tr w:rsidR="002D7C25" w:rsidRPr="0018106D" w:rsidTr="00DA3E34">
        <w:trPr>
          <w:trHeight w:val="1413"/>
        </w:trPr>
        <w:tc>
          <w:tcPr>
            <w:tcW w:w="822" w:type="dxa"/>
            <w:vAlign w:val="center"/>
          </w:tcPr>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r w:rsidRPr="0018106D">
              <w:rPr>
                <w:rFonts w:asciiTheme="minorEastAsia" w:eastAsiaTheme="minorEastAsia" w:hAnsiTheme="minorEastAsia" w:hint="eastAsia"/>
              </w:rPr>
              <w:t>１０</w:t>
            </w:r>
          </w:p>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p>
        </w:tc>
        <w:tc>
          <w:tcPr>
            <w:tcW w:w="1787" w:type="dxa"/>
            <w:vMerge/>
          </w:tcPr>
          <w:p w:rsidR="002D7C25" w:rsidRPr="0018106D" w:rsidRDefault="002D7C25">
            <w:pPr>
              <w:rPr>
                <w:rFonts w:asciiTheme="minorEastAsia" w:eastAsiaTheme="minorEastAsia" w:hAnsiTheme="minorEastAsia"/>
              </w:rPr>
            </w:pPr>
          </w:p>
        </w:tc>
        <w:tc>
          <w:tcPr>
            <w:tcW w:w="5804" w:type="dxa"/>
            <w:gridSpan w:val="4"/>
            <w:vMerge/>
          </w:tcPr>
          <w:p w:rsidR="002D7C25" w:rsidRPr="0018106D" w:rsidRDefault="002D7C25">
            <w:pPr>
              <w:rPr>
                <w:rFonts w:asciiTheme="minorEastAsia" w:eastAsiaTheme="minorEastAsia" w:hAnsiTheme="minorEastAsia"/>
              </w:rPr>
            </w:pPr>
          </w:p>
        </w:tc>
        <w:tc>
          <w:tcPr>
            <w:tcW w:w="3319" w:type="dxa"/>
            <w:vMerge/>
          </w:tcPr>
          <w:p w:rsidR="002D7C25" w:rsidRPr="0018106D" w:rsidRDefault="002D7C25">
            <w:pPr>
              <w:rPr>
                <w:rFonts w:asciiTheme="minorEastAsia" w:eastAsiaTheme="minorEastAsia" w:hAnsiTheme="minorEastAsia"/>
              </w:rPr>
            </w:pPr>
          </w:p>
        </w:tc>
        <w:tc>
          <w:tcPr>
            <w:tcW w:w="711" w:type="dxa"/>
            <w:vMerge/>
          </w:tcPr>
          <w:p w:rsidR="002D7C25" w:rsidRPr="0018106D" w:rsidRDefault="002D7C25">
            <w:pPr>
              <w:rPr>
                <w:rFonts w:asciiTheme="minorEastAsia" w:eastAsiaTheme="minorEastAsia" w:hAnsiTheme="minorEastAsia"/>
              </w:rPr>
            </w:pPr>
          </w:p>
        </w:tc>
      </w:tr>
      <w:tr w:rsidR="002D7C25" w:rsidRPr="0018106D" w:rsidTr="00DA3E34">
        <w:trPr>
          <w:trHeight w:val="1413"/>
        </w:trPr>
        <w:tc>
          <w:tcPr>
            <w:tcW w:w="822" w:type="dxa"/>
            <w:vAlign w:val="center"/>
          </w:tcPr>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r w:rsidRPr="0018106D">
              <w:rPr>
                <w:rFonts w:asciiTheme="minorEastAsia" w:eastAsiaTheme="minorEastAsia" w:hAnsiTheme="minorEastAsia" w:hint="eastAsia"/>
              </w:rPr>
              <w:t>１１</w:t>
            </w:r>
          </w:p>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p>
        </w:tc>
        <w:tc>
          <w:tcPr>
            <w:tcW w:w="1787" w:type="dxa"/>
            <w:vMerge/>
          </w:tcPr>
          <w:p w:rsidR="002D7C25" w:rsidRPr="0018106D" w:rsidRDefault="002D7C25">
            <w:pPr>
              <w:rPr>
                <w:rFonts w:asciiTheme="minorEastAsia" w:eastAsiaTheme="minorEastAsia" w:hAnsiTheme="minorEastAsia"/>
              </w:rPr>
            </w:pPr>
          </w:p>
        </w:tc>
        <w:tc>
          <w:tcPr>
            <w:tcW w:w="5804" w:type="dxa"/>
            <w:gridSpan w:val="4"/>
            <w:vMerge/>
          </w:tcPr>
          <w:p w:rsidR="002D7C25" w:rsidRPr="0018106D" w:rsidRDefault="002D7C25">
            <w:pPr>
              <w:rPr>
                <w:rFonts w:asciiTheme="minorEastAsia" w:eastAsiaTheme="minorEastAsia" w:hAnsiTheme="minorEastAsia"/>
              </w:rPr>
            </w:pPr>
          </w:p>
        </w:tc>
        <w:tc>
          <w:tcPr>
            <w:tcW w:w="3319" w:type="dxa"/>
            <w:vMerge/>
          </w:tcPr>
          <w:p w:rsidR="002D7C25" w:rsidRPr="0018106D" w:rsidRDefault="002D7C25">
            <w:pPr>
              <w:rPr>
                <w:rFonts w:asciiTheme="minorEastAsia" w:eastAsiaTheme="minorEastAsia" w:hAnsiTheme="minorEastAsia"/>
              </w:rPr>
            </w:pPr>
          </w:p>
        </w:tc>
        <w:tc>
          <w:tcPr>
            <w:tcW w:w="711" w:type="dxa"/>
            <w:vMerge/>
          </w:tcPr>
          <w:p w:rsidR="002D7C25" w:rsidRPr="0018106D" w:rsidRDefault="002D7C25">
            <w:pPr>
              <w:rPr>
                <w:rFonts w:asciiTheme="minorEastAsia" w:eastAsiaTheme="minorEastAsia" w:hAnsiTheme="minorEastAsia"/>
              </w:rPr>
            </w:pPr>
          </w:p>
        </w:tc>
      </w:tr>
      <w:tr w:rsidR="002D7C25" w:rsidRPr="0018106D" w:rsidTr="00DA3E34">
        <w:trPr>
          <w:trHeight w:val="1501"/>
        </w:trPr>
        <w:tc>
          <w:tcPr>
            <w:tcW w:w="822" w:type="dxa"/>
            <w:vAlign w:val="center"/>
          </w:tcPr>
          <w:p w:rsidR="002D7C25" w:rsidRPr="0018106D" w:rsidRDefault="002D7C25" w:rsidP="0067456B">
            <w:pP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r w:rsidRPr="0018106D">
              <w:rPr>
                <w:rFonts w:asciiTheme="minorEastAsia" w:eastAsiaTheme="minorEastAsia" w:hAnsiTheme="minorEastAsia" w:hint="eastAsia"/>
              </w:rPr>
              <w:t>１２</w:t>
            </w:r>
          </w:p>
          <w:p w:rsidR="002D7C25" w:rsidRPr="0018106D" w:rsidRDefault="002D7C25" w:rsidP="001B5A65">
            <w:pPr>
              <w:jc w:val="center"/>
              <w:rPr>
                <w:rFonts w:asciiTheme="minorEastAsia" w:eastAsiaTheme="minorEastAsia" w:hAnsiTheme="minorEastAsia"/>
              </w:rPr>
            </w:pPr>
            <w:r>
              <w:rPr>
                <w:rFonts w:asciiTheme="minorEastAsia" w:eastAsiaTheme="minorEastAsia" w:hAnsiTheme="minorEastAsia" w:hint="eastAsia"/>
              </w:rPr>
              <w:t xml:space="preserve">　　　　　　　　　</w:t>
            </w:r>
          </w:p>
        </w:tc>
        <w:tc>
          <w:tcPr>
            <w:tcW w:w="1787" w:type="dxa"/>
            <w:vMerge/>
          </w:tcPr>
          <w:p w:rsidR="002D7C25" w:rsidRPr="0018106D" w:rsidRDefault="002D7C25">
            <w:pPr>
              <w:rPr>
                <w:rFonts w:asciiTheme="minorEastAsia" w:eastAsiaTheme="minorEastAsia" w:hAnsiTheme="minorEastAsia"/>
              </w:rPr>
            </w:pPr>
          </w:p>
        </w:tc>
        <w:tc>
          <w:tcPr>
            <w:tcW w:w="5804" w:type="dxa"/>
            <w:gridSpan w:val="4"/>
            <w:vMerge/>
          </w:tcPr>
          <w:p w:rsidR="002D7C25" w:rsidRPr="0018106D" w:rsidRDefault="002D7C25">
            <w:pPr>
              <w:rPr>
                <w:rFonts w:asciiTheme="minorEastAsia" w:eastAsiaTheme="minorEastAsia" w:hAnsiTheme="minorEastAsia"/>
              </w:rPr>
            </w:pPr>
          </w:p>
        </w:tc>
        <w:tc>
          <w:tcPr>
            <w:tcW w:w="3319" w:type="dxa"/>
            <w:vMerge/>
          </w:tcPr>
          <w:p w:rsidR="002D7C25" w:rsidRPr="0018106D" w:rsidRDefault="002D7C25">
            <w:pPr>
              <w:rPr>
                <w:rFonts w:asciiTheme="minorEastAsia" w:eastAsiaTheme="minorEastAsia" w:hAnsiTheme="minorEastAsia"/>
              </w:rPr>
            </w:pPr>
          </w:p>
        </w:tc>
        <w:tc>
          <w:tcPr>
            <w:tcW w:w="711" w:type="dxa"/>
            <w:vMerge/>
          </w:tcPr>
          <w:p w:rsidR="002D7C25" w:rsidRPr="0018106D" w:rsidRDefault="002D7C25">
            <w:pPr>
              <w:rPr>
                <w:rFonts w:asciiTheme="minorEastAsia" w:eastAsiaTheme="minorEastAsia" w:hAnsiTheme="minorEastAsia"/>
              </w:rPr>
            </w:pPr>
          </w:p>
        </w:tc>
      </w:tr>
      <w:tr w:rsidR="002D7C25" w:rsidRPr="0018106D" w:rsidTr="00DA3E34">
        <w:trPr>
          <w:trHeight w:val="286"/>
        </w:trPr>
        <w:tc>
          <w:tcPr>
            <w:tcW w:w="822" w:type="dxa"/>
            <w:vMerge w:val="restart"/>
            <w:vAlign w:val="center"/>
          </w:tcPr>
          <w:p w:rsidR="002D7C25" w:rsidRPr="0018106D" w:rsidRDefault="002D7C25" w:rsidP="001B5A65">
            <w:pPr>
              <w:jc w:val="center"/>
              <w:rPr>
                <w:rFonts w:asciiTheme="minorEastAsia" w:eastAsiaTheme="minorEastAsia" w:hAnsiTheme="minorEastAsia"/>
              </w:rPr>
            </w:pPr>
          </w:p>
          <w:p w:rsidR="002D7C25" w:rsidRPr="0018106D" w:rsidRDefault="002D7C25" w:rsidP="001B5A65">
            <w:pPr>
              <w:jc w:val="center"/>
              <w:rPr>
                <w:rFonts w:asciiTheme="minorEastAsia" w:eastAsiaTheme="minorEastAsia" w:hAnsiTheme="minorEastAsia"/>
              </w:rPr>
            </w:pPr>
            <w:r w:rsidRPr="0018106D">
              <w:rPr>
                <w:rFonts w:asciiTheme="minorEastAsia" w:eastAsiaTheme="minorEastAsia" w:hAnsiTheme="minorEastAsia" w:hint="eastAsia"/>
              </w:rPr>
              <w:t>１</w:t>
            </w:r>
          </w:p>
          <w:p w:rsidR="002D7C25" w:rsidRPr="0018106D" w:rsidRDefault="002D7C25" w:rsidP="001B5A65">
            <w:pPr>
              <w:rPr>
                <w:rFonts w:asciiTheme="minorEastAsia" w:eastAsiaTheme="minorEastAsia" w:hAnsiTheme="minorEastAsia"/>
              </w:rPr>
            </w:pPr>
          </w:p>
        </w:tc>
        <w:tc>
          <w:tcPr>
            <w:tcW w:w="1787" w:type="dxa"/>
            <w:vMerge/>
          </w:tcPr>
          <w:p w:rsidR="002D7C25" w:rsidRPr="0018106D" w:rsidRDefault="002D7C25">
            <w:pPr>
              <w:rPr>
                <w:rFonts w:asciiTheme="minorEastAsia" w:eastAsiaTheme="minorEastAsia" w:hAnsiTheme="minorEastAsia"/>
              </w:rPr>
            </w:pPr>
          </w:p>
        </w:tc>
        <w:tc>
          <w:tcPr>
            <w:tcW w:w="5804" w:type="dxa"/>
            <w:gridSpan w:val="4"/>
            <w:vMerge/>
          </w:tcPr>
          <w:p w:rsidR="002D7C25" w:rsidRPr="0018106D" w:rsidRDefault="002D7C25">
            <w:pPr>
              <w:rPr>
                <w:rFonts w:asciiTheme="minorEastAsia" w:eastAsiaTheme="minorEastAsia" w:hAnsiTheme="minorEastAsia"/>
              </w:rPr>
            </w:pPr>
          </w:p>
        </w:tc>
        <w:tc>
          <w:tcPr>
            <w:tcW w:w="3319" w:type="dxa"/>
            <w:vMerge/>
          </w:tcPr>
          <w:p w:rsidR="002D7C25" w:rsidRPr="0018106D" w:rsidRDefault="002D7C25">
            <w:pPr>
              <w:rPr>
                <w:rFonts w:asciiTheme="minorEastAsia" w:eastAsiaTheme="minorEastAsia" w:hAnsiTheme="minorEastAsia"/>
              </w:rPr>
            </w:pPr>
          </w:p>
        </w:tc>
        <w:tc>
          <w:tcPr>
            <w:tcW w:w="711" w:type="dxa"/>
            <w:vMerge/>
          </w:tcPr>
          <w:p w:rsidR="002D7C25" w:rsidRPr="0018106D" w:rsidRDefault="002D7C25">
            <w:pPr>
              <w:rPr>
                <w:rFonts w:asciiTheme="minorEastAsia" w:eastAsiaTheme="minorEastAsia" w:hAnsiTheme="minorEastAsia"/>
              </w:rPr>
            </w:pPr>
          </w:p>
        </w:tc>
      </w:tr>
      <w:tr w:rsidR="002D7C25" w:rsidRPr="0018106D" w:rsidTr="00DA3E34">
        <w:trPr>
          <w:trHeight w:val="286"/>
        </w:trPr>
        <w:tc>
          <w:tcPr>
            <w:tcW w:w="822" w:type="dxa"/>
            <w:vMerge/>
            <w:vAlign w:val="center"/>
          </w:tcPr>
          <w:p w:rsidR="002D7C25" w:rsidRPr="0018106D" w:rsidRDefault="002D7C25" w:rsidP="001B5A65">
            <w:pPr>
              <w:rPr>
                <w:rFonts w:asciiTheme="minorEastAsia" w:eastAsiaTheme="minorEastAsia" w:hAnsiTheme="minorEastAsia"/>
              </w:rPr>
            </w:pPr>
          </w:p>
        </w:tc>
        <w:tc>
          <w:tcPr>
            <w:tcW w:w="1787" w:type="dxa"/>
            <w:vMerge w:val="restart"/>
          </w:tcPr>
          <w:p w:rsidR="004D5AF4" w:rsidRDefault="004D5AF4" w:rsidP="00B03C27">
            <w:pPr>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t>ダンス</w:t>
            </w:r>
          </w:p>
          <w:p w:rsidR="00AE5A69" w:rsidRDefault="00AE5A69" w:rsidP="00B03C27">
            <w:pPr>
              <w:rPr>
                <w:rFonts w:asciiTheme="minorEastAsia" w:eastAsiaTheme="minorEastAsia" w:hAnsiTheme="minorEastAsia"/>
                <w:w w:val="66"/>
                <w:sz w:val="16"/>
                <w:szCs w:val="16"/>
              </w:rPr>
            </w:pPr>
            <w:r>
              <w:rPr>
                <w:rFonts w:asciiTheme="minorEastAsia" w:eastAsiaTheme="minorEastAsia" w:hAnsiTheme="minorEastAsia" w:hint="eastAsia"/>
                <w:w w:val="66"/>
                <w:sz w:val="16"/>
                <w:szCs w:val="16"/>
              </w:rPr>
              <w:t>現代的なリズムのダンス</w:t>
            </w:r>
          </w:p>
          <w:p w:rsidR="00AE5A69" w:rsidRPr="00AE5A69" w:rsidRDefault="00AE5A69" w:rsidP="00B03C27">
            <w:pPr>
              <w:rPr>
                <w:rFonts w:asciiTheme="minorEastAsia" w:eastAsiaTheme="minorEastAsia" w:hAnsiTheme="minorEastAsia"/>
                <w:w w:val="66"/>
                <w:sz w:val="16"/>
                <w:szCs w:val="16"/>
              </w:rPr>
            </w:pPr>
          </w:p>
          <w:p w:rsidR="002D7C25" w:rsidRDefault="002D7C25" w:rsidP="00B03C27">
            <w:pPr>
              <w:rPr>
                <w:rFonts w:asciiTheme="minorEastAsia" w:eastAsiaTheme="minorEastAsia" w:hAnsiTheme="minorEastAsia"/>
                <w:bdr w:val="single" w:sz="4" w:space="0" w:color="auto"/>
              </w:rPr>
            </w:pPr>
            <w:r w:rsidRPr="0018106D">
              <w:rPr>
                <w:rFonts w:asciiTheme="minorEastAsia" w:eastAsiaTheme="minorEastAsia" w:hAnsiTheme="minorEastAsia" w:hint="eastAsia"/>
                <w:bdr w:val="single" w:sz="4" w:space="0" w:color="auto"/>
              </w:rPr>
              <w:t>保健</w:t>
            </w:r>
            <w:r w:rsidR="007346B1">
              <w:rPr>
                <w:rFonts w:asciiTheme="minorEastAsia" w:eastAsiaTheme="minorEastAsia" w:hAnsiTheme="minorEastAsia" w:hint="eastAsia"/>
                <w:bdr w:val="single" w:sz="4" w:space="0" w:color="auto"/>
              </w:rPr>
              <w:t>分野</w:t>
            </w:r>
          </w:p>
          <w:p w:rsidR="00C54A7B" w:rsidRDefault="00C54A7B" w:rsidP="00C54A7B">
            <w:pPr>
              <w:rPr>
                <w:rFonts w:asciiTheme="minorEastAsia" w:eastAsiaTheme="minorEastAsia" w:hAnsiTheme="minorEastAsia"/>
                <w:w w:val="66"/>
                <w:sz w:val="16"/>
                <w:szCs w:val="16"/>
              </w:rPr>
            </w:pPr>
            <w:r w:rsidRPr="00DE1F67">
              <w:rPr>
                <w:rFonts w:asciiTheme="minorEastAsia" w:eastAsiaTheme="minorEastAsia" w:hAnsiTheme="minorEastAsia" w:hint="eastAsia"/>
                <w:w w:val="66"/>
                <w:sz w:val="16"/>
                <w:szCs w:val="16"/>
              </w:rPr>
              <w:t>心身の機能の発達と心の健康</w:t>
            </w:r>
          </w:p>
          <w:p w:rsidR="002E175D" w:rsidRPr="0018106D" w:rsidRDefault="002E175D" w:rsidP="002E175D">
            <w:pPr>
              <w:rPr>
                <w:rFonts w:asciiTheme="minorEastAsia" w:eastAsiaTheme="minorEastAsia" w:hAnsiTheme="minorEastAsia"/>
                <w:bdr w:val="single" w:sz="4" w:space="0" w:color="auto"/>
              </w:rPr>
            </w:pPr>
            <w:r w:rsidRPr="0018106D">
              <w:rPr>
                <w:rFonts w:asciiTheme="minorEastAsia" w:eastAsiaTheme="minorEastAsia" w:hAnsiTheme="minorEastAsia" w:hint="eastAsia"/>
                <w:bdr w:val="single" w:sz="4" w:space="0" w:color="auto"/>
              </w:rPr>
              <w:t>陸上競技</w:t>
            </w:r>
          </w:p>
          <w:p w:rsidR="002D7C25" w:rsidRPr="00C54A7B" w:rsidRDefault="002E175D" w:rsidP="002E175D">
            <w:pPr>
              <w:rPr>
                <w:rFonts w:asciiTheme="minorEastAsia" w:eastAsiaTheme="minorEastAsia" w:hAnsiTheme="minorEastAsia"/>
                <w:w w:val="66"/>
              </w:rPr>
            </w:pPr>
            <w:r>
              <w:rPr>
                <w:rFonts w:asciiTheme="minorEastAsia" w:eastAsiaTheme="minorEastAsia" w:hAnsiTheme="minorEastAsia" w:hint="eastAsia"/>
                <w:w w:val="90"/>
                <w:sz w:val="16"/>
                <w:szCs w:val="16"/>
              </w:rPr>
              <w:t>長距離走</w:t>
            </w:r>
          </w:p>
        </w:tc>
        <w:tc>
          <w:tcPr>
            <w:tcW w:w="5804" w:type="dxa"/>
            <w:gridSpan w:val="4"/>
            <w:vMerge w:val="restart"/>
          </w:tcPr>
          <w:p w:rsidR="000157F3" w:rsidRDefault="000157F3" w:rsidP="000157F3">
            <w:pPr>
              <w:rPr>
                <w:w w:val="90"/>
                <w:sz w:val="16"/>
                <w:szCs w:val="16"/>
              </w:rPr>
            </w:pPr>
            <w:r>
              <w:rPr>
                <w:rFonts w:hint="eastAsia"/>
                <w:w w:val="90"/>
                <w:sz w:val="16"/>
                <w:szCs w:val="16"/>
              </w:rPr>
              <w:t>○感じを込めて踊ったり、みんなで自由に踊ったりする楽しさや喜びを味わい、イメージを深めた表現や踊りを通した交流や発表ができるようにする。</w:t>
            </w:r>
          </w:p>
          <w:p w:rsidR="00731A9D" w:rsidRDefault="00731A9D" w:rsidP="00C54A7B">
            <w:pPr>
              <w:rPr>
                <w:rFonts w:asciiTheme="minorEastAsia" w:eastAsiaTheme="minorEastAsia" w:hAnsiTheme="minorEastAsia"/>
                <w:w w:val="90"/>
                <w:sz w:val="16"/>
                <w:szCs w:val="16"/>
              </w:rPr>
            </w:pPr>
          </w:p>
          <w:p w:rsidR="00C54A7B" w:rsidRPr="00556665" w:rsidRDefault="00C54A7B" w:rsidP="00C54A7B">
            <w:pPr>
              <w:rPr>
                <w:rFonts w:asciiTheme="minorEastAsia" w:eastAsiaTheme="minorEastAsia" w:hAnsiTheme="minorEastAsia"/>
                <w:w w:val="90"/>
                <w:sz w:val="16"/>
                <w:szCs w:val="16"/>
              </w:rPr>
            </w:pPr>
            <w:r w:rsidRPr="00556665">
              <w:rPr>
                <w:rFonts w:asciiTheme="minorEastAsia" w:eastAsiaTheme="minorEastAsia" w:hAnsiTheme="minorEastAsia" w:hint="eastAsia"/>
                <w:w w:val="90"/>
                <w:sz w:val="16"/>
                <w:szCs w:val="16"/>
              </w:rPr>
              <w:t>○心身の機能の発達と心の健康ついて理解することができるようにする。</w:t>
            </w:r>
          </w:p>
          <w:p w:rsidR="00C54A7B" w:rsidRDefault="00C54A7B" w:rsidP="00C54A7B">
            <w:pPr>
              <w:rPr>
                <w:rFonts w:asciiTheme="minorEastAsia" w:eastAsiaTheme="minorEastAsia" w:hAnsiTheme="minorEastAsia"/>
                <w:w w:val="90"/>
                <w:sz w:val="16"/>
                <w:szCs w:val="16"/>
              </w:rPr>
            </w:pPr>
            <w:r w:rsidRPr="00556665">
              <w:rPr>
                <w:rFonts w:asciiTheme="minorEastAsia" w:eastAsiaTheme="minorEastAsia" w:hAnsiTheme="minorEastAsia" w:hint="eastAsia"/>
                <w:w w:val="90"/>
                <w:sz w:val="16"/>
                <w:szCs w:val="16"/>
              </w:rPr>
              <w:t>・生殖に関わる機能の成熟</w:t>
            </w:r>
            <w:r>
              <w:rPr>
                <w:rFonts w:asciiTheme="minorEastAsia" w:eastAsiaTheme="minorEastAsia" w:hAnsiTheme="minorEastAsia" w:hint="eastAsia"/>
                <w:w w:val="90"/>
                <w:sz w:val="16"/>
                <w:szCs w:val="16"/>
              </w:rPr>
              <w:t xml:space="preserve">　・</w:t>
            </w:r>
            <w:r w:rsidRPr="00556665">
              <w:rPr>
                <w:rFonts w:asciiTheme="minorEastAsia" w:eastAsiaTheme="minorEastAsia" w:hAnsiTheme="minorEastAsia" w:hint="eastAsia"/>
                <w:w w:val="90"/>
                <w:sz w:val="16"/>
                <w:szCs w:val="16"/>
              </w:rPr>
              <w:t>精神機能の発達と自己形成</w:t>
            </w:r>
          </w:p>
          <w:p w:rsidR="00C54A7B" w:rsidRDefault="00C54A7B" w:rsidP="00D74157">
            <w:pPr>
              <w:rPr>
                <w:rFonts w:asciiTheme="minorEastAsia" w:eastAsiaTheme="minorEastAsia" w:hAnsiTheme="minorEastAsia"/>
                <w:w w:val="90"/>
                <w:sz w:val="16"/>
                <w:szCs w:val="16"/>
              </w:rPr>
            </w:pPr>
            <w:r w:rsidRPr="00556665">
              <w:rPr>
                <w:rFonts w:asciiTheme="minorEastAsia" w:eastAsiaTheme="minorEastAsia" w:hAnsiTheme="minorEastAsia" w:hint="eastAsia"/>
                <w:w w:val="90"/>
                <w:sz w:val="16"/>
                <w:szCs w:val="16"/>
              </w:rPr>
              <w:t>・欲求やストレスの対処と心の健康</w:t>
            </w:r>
          </w:p>
          <w:p w:rsidR="00731A9D" w:rsidRDefault="00731A9D" w:rsidP="00D74157">
            <w:pPr>
              <w:rPr>
                <w:w w:val="90"/>
                <w:sz w:val="16"/>
                <w:szCs w:val="16"/>
              </w:rPr>
            </w:pPr>
          </w:p>
          <w:p w:rsidR="00943ABE" w:rsidRPr="00C54A7B" w:rsidRDefault="00943ABE" w:rsidP="00D74157">
            <w:pPr>
              <w:rPr>
                <w:w w:val="90"/>
                <w:sz w:val="16"/>
                <w:szCs w:val="16"/>
              </w:rPr>
            </w:pPr>
          </w:p>
          <w:p w:rsidR="002D7C25" w:rsidRPr="009733BA" w:rsidRDefault="000157F3" w:rsidP="0081310D">
            <w:pPr>
              <w:spacing w:line="0" w:lineRule="atLeast"/>
              <w:rPr>
                <w:rFonts w:asciiTheme="minorEastAsia" w:eastAsiaTheme="minorEastAsia" w:hAnsiTheme="minorEastAsia"/>
                <w:w w:val="90"/>
                <w:sz w:val="16"/>
                <w:szCs w:val="16"/>
              </w:rPr>
            </w:pPr>
            <w:r w:rsidRPr="0018106D">
              <w:rPr>
                <w:rFonts w:asciiTheme="minorEastAsia" w:eastAsiaTheme="minorEastAsia" w:hAnsiTheme="minorEastAsia" w:hint="eastAsia"/>
                <w:w w:val="90"/>
                <w:sz w:val="16"/>
                <w:szCs w:val="16"/>
              </w:rPr>
              <w:t>○自己の体力や技能の特徴を知り、目標や課題を自己の特徴に合わせて立て、課題解決に取り組み、競技したり記録を高めたりすることに、楽しさや喜びを味わう。</w:t>
            </w:r>
          </w:p>
        </w:tc>
        <w:tc>
          <w:tcPr>
            <w:tcW w:w="3319" w:type="dxa"/>
            <w:vMerge/>
          </w:tcPr>
          <w:p w:rsidR="002D7C25" w:rsidRPr="0018106D" w:rsidRDefault="002D7C25">
            <w:pPr>
              <w:rPr>
                <w:rFonts w:asciiTheme="minorEastAsia" w:eastAsiaTheme="minorEastAsia" w:hAnsiTheme="minorEastAsia"/>
              </w:rPr>
            </w:pPr>
          </w:p>
        </w:tc>
        <w:tc>
          <w:tcPr>
            <w:tcW w:w="711" w:type="dxa"/>
            <w:vMerge w:val="restart"/>
          </w:tcPr>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p>
          <w:p w:rsidR="002D7C25" w:rsidRPr="0018106D" w:rsidRDefault="002D7C25">
            <w:pPr>
              <w:rPr>
                <w:rFonts w:asciiTheme="minorEastAsia" w:eastAsiaTheme="minorEastAsia" w:hAnsiTheme="minorEastAsia"/>
              </w:rPr>
            </w:pPr>
            <w:r w:rsidRPr="0018106D">
              <w:rPr>
                <w:rFonts w:asciiTheme="minorEastAsia" w:eastAsiaTheme="minorEastAsia" w:hAnsiTheme="minorEastAsia" w:hint="eastAsia"/>
              </w:rPr>
              <w:t>２３</w:t>
            </w:r>
          </w:p>
        </w:tc>
      </w:tr>
      <w:tr w:rsidR="00032E8B" w:rsidRPr="0018106D" w:rsidTr="00DA3E34">
        <w:trPr>
          <w:trHeight w:val="1124"/>
        </w:trPr>
        <w:tc>
          <w:tcPr>
            <w:tcW w:w="822" w:type="dxa"/>
            <w:vAlign w:val="center"/>
          </w:tcPr>
          <w:p w:rsidR="00032E8B" w:rsidRPr="0018106D" w:rsidRDefault="00032E8B" w:rsidP="001B5A65">
            <w:pPr>
              <w:jc w:val="center"/>
              <w:rPr>
                <w:rFonts w:asciiTheme="minorEastAsia" w:eastAsiaTheme="minorEastAsia" w:hAnsiTheme="minorEastAsia"/>
              </w:rPr>
            </w:pPr>
          </w:p>
          <w:p w:rsidR="005F018E" w:rsidRPr="0018106D" w:rsidRDefault="005F018E" w:rsidP="001B5A65">
            <w:pPr>
              <w:jc w:val="center"/>
              <w:rPr>
                <w:rFonts w:asciiTheme="minorEastAsia" w:eastAsiaTheme="minorEastAsia" w:hAnsiTheme="minorEastAsia"/>
              </w:rPr>
            </w:pPr>
          </w:p>
          <w:p w:rsidR="00032E8B" w:rsidRPr="0018106D" w:rsidRDefault="00032E8B" w:rsidP="001B5A65">
            <w:pPr>
              <w:jc w:val="center"/>
              <w:rPr>
                <w:rFonts w:asciiTheme="minorEastAsia" w:eastAsiaTheme="minorEastAsia" w:hAnsiTheme="minorEastAsia"/>
              </w:rPr>
            </w:pPr>
            <w:r w:rsidRPr="0018106D">
              <w:rPr>
                <w:rFonts w:asciiTheme="minorEastAsia" w:eastAsiaTheme="minorEastAsia" w:hAnsiTheme="minorEastAsia" w:hint="eastAsia"/>
              </w:rPr>
              <w:t>２</w:t>
            </w:r>
          </w:p>
          <w:p w:rsidR="00C41C0F" w:rsidRPr="0018106D" w:rsidRDefault="00C41C0F" w:rsidP="001B5A65">
            <w:pPr>
              <w:jc w:val="center"/>
              <w:rPr>
                <w:rFonts w:asciiTheme="minorEastAsia" w:eastAsiaTheme="minorEastAsia" w:hAnsiTheme="minorEastAsia"/>
              </w:rPr>
            </w:pPr>
          </w:p>
        </w:tc>
        <w:tc>
          <w:tcPr>
            <w:tcW w:w="1787" w:type="dxa"/>
            <w:vMerge/>
          </w:tcPr>
          <w:p w:rsidR="00032E8B" w:rsidRPr="0018106D" w:rsidRDefault="00032E8B">
            <w:pPr>
              <w:rPr>
                <w:rFonts w:asciiTheme="minorEastAsia" w:eastAsiaTheme="minorEastAsia" w:hAnsiTheme="minorEastAsia"/>
              </w:rPr>
            </w:pPr>
          </w:p>
        </w:tc>
        <w:tc>
          <w:tcPr>
            <w:tcW w:w="5804" w:type="dxa"/>
            <w:gridSpan w:val="4"/>
            <w:vMerge/>
          </w:tcPr>
          <w:p w:rsidR="00032E8B" w:rsidRPr="0018106D" w:rsidRDefault="00032E8B">
            <w:pPr>
              <w:rPr>
                <w:rFonts w:asciiTheme="minorEastAsia" w:eastAsiaTheme="minorEastAsia" w:hAnsiTheme="minorEastAsia"/>
              </w:rPr>
            </w:pPr>
          </w:p>
        </w:tc>
        <w:tc>
          <w:tcPr>
            <w:tcW w:w="3319" w:type="dxa"/>
            <w:vMerge/>
          </w:tcPr>
          <w:p w:rsidR="00032E8B" w:rsidRPr="0018106D" w:rsidRDefault="00032E8B">
            <w:pPr>
              <w:rPr>
                <w:rFonts w:asciiTheme="minorEastAsia" w:eastAsiaTheme="minorEastAsia" w:hAnsiTheme="minorEastAsia"/>
              </w:rPr>
            </w:pPr>
          </w:p>
        </w:tc>
        <w:tc>
          <w:tcPr>
            <w:tcW w:w="711" w:type="dxa"/>
            <w:vMerge/>
          </w:tcPr>
          <w:p w:rsidR="00032E8B" w:rsidRPr="0018106D" w:rsidRDefault="00032E8B">
            <w:pPr>
              <w:rPr>
                <w:rFonts w:asciiTheme="minorEastAsia" w:eastAsiaTheme="minorEastAsia" w:hAnsiTheme="minorEastAsia"/>
              </w:rPr>
            </w:pPr>
          </w:p>
        </w:tc>
      </w:tr>
      <w:tr w:rsidR="00032E8B" w:rsidRPr="0018106D" w:rsidTr="00DA3E34">
        <w:trPr>
          <w:trHeight w:val="897"/>
        </w:trPr>
        <w:tc>
          <w:tcPr>
            <w:tcW w:w="822" w:type="dxa"/>
            <w:vAlign w:val="center"/>
          </w:tcPr>
          <w:p w:rsidR="00C41C0F" w:rsidRPr="0018106D" w:rsidRDefault="00032E8B" w:rsidP="002D7C25">
            <w:pPr>
              <w:jc w:val="center"/>
              <w:rPr>
                <w:rFonts w:asciiTheme="minorEastAsia" w:eastAsiaTheme="minorEastAsia" w:hAnsiTheme="minorEastAsia"/>
              </w:rPr>
            </w:pPr>
            <w:r w:rsidRPr="0018106D">
              <w:rPr>
                <w:rFonts w:asciiTheme="minorEastAsia" w:eastAsiaTheme="minorEastAsia" w:hAnsiTheme="minorEastAsia" w:hint="eastAsia"/>
              </w:rPr>
              <w:t>３</w:t>
            </w:r>
          </w:p>
        </w:tc>
        <w:tc>
          <w:tcPr>
            <w:tcW w:w="1787" w:type="dxa"/>
            <w:vMerge/>
          </w:tcPr>
          <w:p w:rsidR="00032E8B" w:rsidRPr="0018106D" w:rsidRDefault="00032E8B">
            <w:pPr>
              <w:rPr>
                <w:rFonts w:asciiTheme="minorEastAsia" w:eastAsiaTheme="minorEastAsia" w:hAnsiTheme="minorEastAsia"/>
              </w:rPr>
            </w:pPr>
          </w:p>
        </w:tc>
        <w:tc>
          <w:tcPr>
            <w:tcW w:w="5804" w:type="dxa"/>
            <w:gridSpan w:val="4"/>
            <w:vMerge/>
          </w:tcPr>
          <w:p w:rsidR="00032E8B" w:rsidRPr="0018106D" w:rsidRDefault="00032E8B">
            <w:pPr>
              <w:rPr>
                <w:rFonts w:asciiTheme="minorEastAsia" w:eastAsiaTheme="minorEastAsia" w:hAnsiTheme="minorEastAsia"/>
              </w:rPr>
            </w:pPr>
          </w:p>
        </w:tc>
        <w:tc>
          <w:tcPr>
            <w:tcW w:w="3319" w:type="dxa"/>
            <w:vMerge/>
          </w:tcPr>
          <w:p w:rsidR="00032E8B" w:rsidRPr="0018106D" w:rsidRDefault="00032E8B">
            <w:pPr>
              <w:rPr>
                <w:rFonts w:asciiTheme="minorEastAsia" w:eastAsiaTheme="minorEastAsia" w:hAnsiTheme="minorEastAsia"/>
              </w:rPr>
            </w:pPr>
          </w:p>
        </w:tc>
        <w:tc>
          <w:tcPr>
            <w:tcW w:w="711" w:type="dxa"/>
            <w:vMerge/>
          </w:tcPr>
          <w:p w:rsidR="00032E8B" w:rsidRPr="0018106D" w:rsidRDefault="00032E8B">
            <w:pPr>
              <w:rPr>
                <w:rFonts w:asciiTheme="minorEastAsia" w:eastAsiaTheme="minorEastAsia" w:hAnsiTheme="minorEastAsia"/>
              </w:rPr>
            </w:pPr>
          </w:p>
        </w:tc>
      </w:tr>
    </w:tbl>
    <w:p w:rsidR="0076785B" w:rsidRPr="0018106D" w:rsidRDefault="0076785B" w:rsidP="002E41E8">
      <w:pPr>
        <w:rPr>
          <w:rFonts w:asciiTheme="minorEastAsia" w:eastAsiaTheme="minorEastAsia" w:hAnsiTheme="minorEastAsia"/>
        </w:rPr>
      </w:pPr>
    </w:p>
    <w:sectPr w:rsidR="0076785B" w:rsidRPr="0018106D" w:rsidSect="0018106D">
      <w:pgSz w:w="14572" w:h="20639" w:code="12"/>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C0D" w:rsidRDefault="00680C0D" w:rsidP="00145F95">
      <w:r>
        <w:separator/>
      </w:r>
    </w:p>
  </w:endnote>
  <w:endnote w:type="continuationSeparator" w:id="0">
    <w:p w:rsidR="00680C0D" w:rsidRDefault="00680C0D" w:rsidP="0014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C0D" w:rsidRDefault="00680C0D" w:rsidP="00145F95">
      <w:r>
        <w:separator/>
      </w:r>
    </w:p>
  </w:footnote>
  <w:footnote w:type="continuationSeparator" w:id="0">
    <w:p w:rsidR="00680C0D" w:rsidRDefault="00680C0D" w:rsidP="00145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95"/>
    <w:rsid w:val="00004B98"/>
    <w:rsid w:val="000132EA"/>
    <w:rsid w:val="0001371D"/>
    <w:rsid w:val="000157F3"/>
    <w:rsid w:val="00032E8B"/>
    <w:rsid w:val="00042789"/>
    <w:rsid w:val="000512A7"/>
    <w:rsid w:val="0008283A"/>
    <w:rsid w:val="000A6D1E"/>
    <w:rsid w:val="000B087E"/>
    <w:rsid w:val="000B3739"/>
    <w:rsid w:val="000D27E5"/>
    <w:rsid w:val="000E016E"/>
    <w:rsid w:val="000F6826"/>
    <w:rsid w:val="00145F95"/>
    <w:rsid w:val="0014752A"/>
    <w:rsid w:val="001547D4"/>
    <w:rsid w:val="001719CB"/>
    <w:rsid w:val="00174CF4"/>
    <w:rsid w:val="0018106D"/>
    <w:rsid w:val="00193CEB"/>
    <w:rsid w:val="00194546"/>
    <w:rsid w:val="001B0BB0"/>
    <w:rsid w:val="001B4D67"/>
    <w:rsid w:val="001B5A65"/>
    <w:rsid w:val="001E51B9"/>
    <w:rsid w:val="001F21FF"/>
    <w:rsid w:val="00205FDF"/>
    <w:rsid w:val="002345A8"/>
    <w:rsid w:val="00245926"/>
    <w:rsid w:val="0027279F"/>
    <w:rsid w:val="0028586D"/>
    <w:rsid w:val="002A2DA9"/>
    <w:rsid w:val="002A7C24"/>
    <w:rsid w:val="002B00F6"/>
    <w:rsid w:val="002D7C25"/>
    <w:rsid w:val="002E175D"/>
    <w:rsid w:val="002E41E8"/>
    <w:rsid w:val="002F6927"/>
    <w:rsid w:val="0030417E"/>
    <w:rsid w:val="003045A1"/>
    <w:rsid w:val="00333398"/>
    <w:rsid w:val="00335AC5"/>
    <w:rsid w:val="0033727E"/>
    <w:rsid w:val="00347043"/>
    <w:rsid w:val="00361173"/>
    <w:rsid w:val="003769FD"/>
    <w:rsid w:val="003815EB"/>
    <w:rsid w:val="003A4567"/>
    <w:rsid w:val="003A60B2"/>
    <w:rsid w:val="00413009"/>
    <w:rsid w:val="00431607"/>
    <w:rsid w:val="004444B3"/>
    <w:rsid w:val="004472EA"/>
    <w:rsid w:val="00454A37"/>
    <w:rsid w:val="004B0690"/>
    <w:rsid w:val="004D5AF4"/>
    <w:rsid w:val="004E06A4"/>
    <w:rsid w:val="004F3931"/>
    <w:rsid w:val="00515E00"/>
    <w:rsid w:val="00520D61"/>
    <w:rsid w:val="005342E6"/>
    <w:rsid w:val="0056479C"/>
    <w:rsid w:val="00565331"/>
    <w:rsid w:val="00573B23"/>
    <w:rsid w:val="0059084B"/>
    <w:rsid w:val="00590B02"/>
    <w:rsid w:val="005A2AED"/>
    <w:rsid w:val="005C41C2"/>
    <w:rsid w:val="005F018E"/>
    <w:rsid w:val="00631354"/>
    <w:rsid w:val="00641B89"/>
    <w:rsid w:val="00644D2C"/>
    <w:rsid w:val="00662F21"/>
    <w:rsid w:val="00663B2F"/>
    <w:rsid w:val="0067456B"/>
    <w:rsid w:val="00680C0D"/>
    <w:rsid w:val="006D2073"/>
    <w:rsid w:val="006D3B9E"/>
    <w:rsid w:val="007123CD"/>
    <w:rsid w:val="00731A9D"/>
    <w:rsid w:val="007346B1"/>
    <w:rsid w:val="007432E0"/>
    <w:rsid w:val="00745CAF"/>
    <w:rsid w:val="00762856"/>
    <w:rsid w:val="0076785B"/>
    <w:rsid w:val="007A05F9"/>
    <w:rsid w:val="007A43BE"/>
    <w:rsid w:val="007B1C0F"/>
    <w:rsid w:val="007C16FA"/>
    <w:rsid w:val="007C38B1"/>
    <w:rsid w:val="007E1991"/>
    <w:rsid w:val="0081310D"/>
    <w:rsid w:val="00816D25"/>
    <w:rsid w:val="00817DF0"/>
    <w:rsid w:val="00822FAF"/>
    <w:rsid w:val="008239C6"/>
    <w:rsid w:val="00842ECE"/>
    <w:rsid w:val="00874B3D"/>
    <w:rsid w:val="008823AE"/>
    <w:rsid w:val="0089108A"/>
    <w:rsid w:val="008F13FE"/>
    <w:rsid w:val="00935152"/>
    <w:rsid w:val="009378F3"/>
    <w:rsid w:val="00943ABE"/>
    <w:rsid w:val="00947BC6"/>
    <w:rsid w:val="00953560"/>
    <w:rsid w:val="009733BA"/>
    <w:rsid w:val="00A24D24"/>
    <w:rsid w:val="00A34E00"/>
    <w:rsid w:val="00A3704C"/>
    <w:rsid w:val="00A7022B"/>
    <w:rsid w:val="00A83531"/>
    <w:rsid w:val="00AE5A69"/>
    <w:rsid w:val="00B03C27"/>
    <w:rsid w:val="00B107F3"/>
    <w:rsid w:val="00B10B0A"/>
    <w:rsid w:val="00B5460B"/>
    <w:rsid w:val="00B65166"/>
    <w:rsid w:val="00B66D39"/>
    <w:rsid w:val="00B702BB"/>
    <w:rsid w:val="00B7473D"/>
    <w:rsid w:val="00BD27D8"/>
    <w:rsid w:val="00BE1A2C"/>
    <w:rsid w:val="00C32540"/>
    <w:rsid w:val="00C33651"/>
    <w:rsid w:val="00C41C0F"/>
    <w:rsid w:val="00C54A7B"/>
    <w:rsid w:val="00C627F0"/>
    <w:rsid w:val="00C75C95"/>
    <w:rsid w:val="00CB530B"/>
    <w:rsid w:val="00CB5AC8"/>
    <w:rsid w:val="00CC3477"/>
    <w:rsid w:val="00CD413D"/>
    <w:rsid w:val="00CE1DB1"/>
    <w:rsid w:val="00D068F0"/>
    <w:rsid w:val="00D10236"/>
    <w:rsid w:val="00D126A8"/>
    <w:rsid w:val="00D401C5"/>
    <w:rsid w:val="00D577ED"/>
    <w:rsid w:val="00D74157"/>
    <w:rsid w:val="00DA3E34"/>
    <w:rsid w:val="00DA6866"/>
    <w:rsid w:val="00DB29F4"/>
    <w:rsid w:val="00DD6265"/>
    <w:rsid w:val="00DE1F67"/>
    <w:rsid w:val="00DE7FC1"/>
    <w:rsid w:val="00E00D0C"/>
    <w:rsid w:val="00E066B8"/>
    <w:rsid w:val="00E13262"/>
    <w:rsid w:val="00E36066"/>
    <w:rsid w:val="00E976DC"/>
    <w:rsid w:val="00ED52E0"/>
    <w:rsid w:val="00F0798E"/>
    <w:rsid w:val="00F140B3"/>
    <w:rsid w:val="00F34615"/>
    <w:rsid w:val="00F50A0C"/>
    <w:rsid w:val="00F76324"/>
    <w:rsid w:val="00F8140C"/>
    <w:rsid w:val="00F91435"/>
    <w:rsid w:val="00F938AA"/>
    <w:rsid w:val="00FB4C56"/>
    <w:rsid w:val="00FB62C7"/>
    <w:rsid w:val="00FD4B13"/>
    <w:rsid w:val="00FF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4:docId w14:val="224FD9C7"/>
  <w15:docId w15:val="{52F2788A-3105-444E-9A98-642E27BF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0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53560"/>
    <w:rPr>
      <w:rFonts w:ascii="Arial" w:eastAsia="ＭＳ ゴシック" w:hAnsi="Arial"/>
      <w:sz w:val="18"/>
      <w:szCs w:val="18"/>
    </w:rPr>
  </w:style>
  <w:style w:type="paragraph" w:styleId="a5">
    <w:name w:val="header"/>
    <w:basedOn w:val="a"/>
    <w:link w:val="a6"/>
    <w:rsid w:val="00145F95"/>
    <w:pPr>
      <w:tabs>
        <w:tab w:val="center" w:pos="4252"/>
        <w:tab w:val="right" w:pos="8504"/>
      </w:tabs>
      <w:snapToGrid w:val="0"/>
    </w:pPr>
  </w:style>
  <w:style w:type="character" w:customStyle="1" w:styleId="a6">
    <w:name w:val="ヘッダー (文字)"/>
    <w:basedOn w:val="a0"/>
    <w:link w:val="a5"/>
    <w:rsid w:val="00145F95"/>
    <w:rPr>
      <w:kern w:val="2"/>
      <w:sz w:val="21"/>
      <w:szCs w:val="24"/>
    </w:rPr>
  </w:style>
  <w:style w:type="paragraph" w:styleId="a7">
    <w:name w:val="footer"/>
    <w:basedOn w:val="a"/>
    <w:link w:val="a8"/>
    <w:rsid w:val="00145F95"/>
    <w:pPr>
      <w:tabs>
        <w:tab w:val="center" w:pos="4252"/>
        <w:tab w:val="right" w:pos="8504"/>
      </w:tabs>
      <w:snapToGrid w:val="0"/>
    </w:pPr>
  </w:style>
  <w:style w:type="character" w:customStyle="1" w:styleId="a8">
    <w:name w:val="フッター (文字)"/>
    <w:basedOn w:val="a0"/>
    <w:link w:val="a7"/>
    <w:rsid w:val="00145F95"/>
    <w:rPr>
      <w:kern w:val="2"/>
      <w:sz w:val="21"/>
      <w:szCs w:val="24"/>
    </w:rPr>
  </w:style>
  <w:style w:type="paragraph" w:customStyle="1" w:styleId="Default">
    <w:name w:val="Default"/>
    <w:rsid w:val="004444B3"/>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88A9-5EEC-4FA7-BE8E-2475575C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2431</Words>
  <Characters>371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3年生女子　選択体育　年間指導計画</vt:lpstr>
      <vt:lpstr>平成17年度　3年生女子　選択体育　年間指導計画</vt:lpstr>
    </vt:vector>
  </TitlesOfParts>
  <Company>MouseComputer PC</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3年生女子　選択体育　年間指導計画</dc:title>
  <dc:creator>木下信久</dc:creator>
  <cp:lastModifiedBy>教育委員会</cp:lastModifiedBy>
  <cp:revision>4</cp:revision>
  <cp:lastPrinted>2016-04-11T03:20:00Z</cp:lastPrinted>
  <dcterms:created xsi:type="dcterms:W3CDTF">2022-03-29T01:44:00Z</dcterms:created>
  <dcterms:modified xsi:type="dcterms:W3CDTF">2023-04-11T08:31:00Z</dcterms:modified>
</cp:coreProperties>
</file>