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A8F7" w14:textId="75EFD5D4" w:rsidR="00304012" w:rsidRPr="00A34CED" w:rsidRDefault="009702DD" w:rsidP="00A34CED">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AF12F2">
        <w:rPr>
          <w:rFonts w:asciiTheme="majorEastAsia" w:eastAsiaTheme="majorEastAsia" w:hAnsiTheme="majorEastAsia" w:hint="eastAsia"/>
          <w:b/>
          <w:sz w:val="24"/>
        </w:rPr>
        <w:t>８</w:t>
      </w:r>
      <w:r w:rsidR="0047571A" w:rsidRPr="00A34CED">
        <w:rPr>
          <w:rFonts w:asciiTheme="majorEastAsia" w:eastAsiaTheme="majorEastAsia" w:hAnsiTheme="majorEastAsia" w:hint="eastAsia"/>
          <w:b/>
          <w:sz w:val="24"/>
        </w:rPr>
        <w:t xml:space="preserve">年度　</w:t>
      </w:r>
      <w:r w:rsidR="00432F3C" w:rsidRPr="00A34CED">
        <w:rPr>
          <w:rFonts w:asciiTheme="majorEastAsia" w:eastAsiaTheme="majorEastAsia" w:hAnsiTheme="majorEastAsia" w:hint="eastAsia"/>
          <w:b/>
          <w:sz w:val="24"/>
        </w:rPr>
        <w:t>江戸川区立</w:t>
      </w:r>
      <w:r w:rsidR="00625EE0">
        <w:rPr>
          <w:rFonts w:asciiTheme="majorEastAsia" w:eastAsiaTheme="majorEastAsia" w:hAnsiTheme="majorEastAsia" w:hint="eastAsia"/>
          <w:b/>
          <w:sz w:val="24"/>
        </w:rPr>
        <w:t>臨海小</w:t>
      </w:r>
      <w:r w:rsidR="00432F3C" w:rsidRPr="00A34CED">
        <w:rPr>
          <w:rFonts w:asciiTheme="majorEastAsia" w:eastAsiaTheme="majorEastAsia" w:hAnsiTheme="majorEastAsia" w:hint="eastAsia"/>
          <w:b/>
          <w:sz w:val="24"/>
        </w:rPr>
        <w:t>学校</w:t>
      </w:r>
      <w:r w:rsidR="00DC0B8D" w:rsidRPr="00A34CED">
        <w:rPr>
          <w:rFonts w:asciiTheme="majorEastAsia" w:eastAsiaTheme="majorEastAsia" w:hAnsiTheme="majorEastAsia" w:hint="eastAsia"/>
          <w:b/>
          <w:sz w:val="24"/>
        </w:rPr>
        <w:t xml:space="preserve">　</w:t>
      </w:r>
      <w:r w:rsidR="0047571A" w:rsidRPr="00A34CED">
        <w:rPr>
          <w:rFonts w:asciiTheme="majorEastAsia" w:eastAsiaTheme="majorEastAsia" w:hAnsiTheme="majorEastAsia" w:hint="eastAsia"/>
          <w:b/>
          <w:sz w:val="24"/>
        </w:rPr>
        <w:t>人権教育全体計画</w:t>
      </w:r>
    </w:p>
    <w:p w14:paraId="6009FBE6" w14:textId="2CC14A89" w:rsidR="006A2ECD" w:rsidRDefault="00A33EC6">
      <w:r>
        <w:rPr>
          <w:noProof/>
        </w:rPr>
        <mc:AlternateContent>
          <mc:Choice Requires="wps">
            <w:drawing>
              <wp:anchor distT="0" distB="0" distL="114300" distR="114300" simplePos="0" relativeHeight="251807232" behindDoc="0" locked="0" layoutInCell="1" allowOverlap="1" wp14:anchorId="5BA9012D" wp14:editId="76660620">
                <wp:simplePos x="0" y="0"/>
                <wp:positionH relativeFrom="column">
                  <wp:posOffset>3429000</wp:posOffset>
                </wp:positionH>
                <wp:positionV relativeFrom="paragraph">
                  <wp:posOffset>6013938</wp:posOffset>
                </wp:positionV>
                <wp:extent cx="3042138" cy="1107782"/>
                <wp:effectExtent l="0" t="0" r="25400" b="16510"/>
                <wp:wrapNone/>
                <wp:docPr id="10" name="テキスト ボックス 10"/>
                <wp:cNvGraphicFramePr/>
                <a:graphic xmlns:a="http://schemas.openxmlformats.org/drawingml/2006/main">
                  <a:graphicData uri="http://schemas.microsoft.com/office/word/2010/wordprocessingShape">
                    <wps:wsp>
                      <wps:cNvSpPr txBox="1"/>
                      <wps:spPr>
                        <a:xfrm>
                          <a:off x="0" y="0"/>
                          <a:ext cx="3042138" cy="1107782"/>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4D056" w14:textId="77777777" w:rsidR="006A2ECD" w:rsidRPr="00BA783A" w:rsidRDefault="0071637D" w:rsidP="0071637D">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教科等の指導</w:t>
                            </w:r>
                          </w:p>
                          <w:p w14:paraId="29295BC5" w14:textId="0E554064" w:rsidR="000C7F40" w:rsidRDefault="00A33EC6" w:rsidP="00A33EC6">
                            <w:pPr>
                              <w:spacing w:line="0" w:lineRule="atLeast"/>
                              <w:ind w:left="160" w:hangingChars="100" w:hanging="160"/>
                              <w:jc w:val="left"/>
                              <w:rPr>
                                <w:sz w:val="16"/>
                                <w:szCs w:val="16"/>
                              </w:rPr>
                            </w:pPr>
                            <w:r w:rsidRPr="00A33EC6">
                              <w:rPr>
                                <w:rFonts w:hint="eastAsia"/>
                                <w:sz w:val="16"/>
                                <w:szCs w:val="16"/>
                              </w:rPr>
                              <w:t>・集団の一員としての自覚を深め、互いに協力して、よりよい生活を築こうとする自主的・実践的な態度の育成を図る。</w:t>
                            </w:r>
                          </w:p>
                          <w:p w14:paraId="7793EEE7" w14:textId="5140115F" w:rsidR="00A33EC6" w:rsidRDefault="00A33EC6" w:rsidP="00A33EC6">
                            <w:pPr>
                              <w:spacing w:line="0" w:lineRule="atLeast"/>
                              <w:ind w:left="160" w:hangingChars="100" w:hanging="160"/>
                              <w:jc w:val="left"/>
                              <w:rPr>
                                <w:sz w:val="16"/>
                                <w:szCs w:val="16"/>
                              </w:rPr>
                            </w:pPr>
                            <w:r>
                              <w:rPr>
                                <w:rFonts w:hint="eastAsia"/>
                                <w:sz w:val="16"/>
                                <w:szCs w:val="16"/>
                              </w:rPr>
                              <w:t>・</w:t>
                            </w:r>
                            <w:r w:rsidRPr="00A33EC6">
                              <w:rPr>
                                <w:rFonts w:hint="eastAsia"/>
                                <w:sz w:val="16"/>
                                <w:szCs w:val="16"/>
                              </w:rPr>
                              <w:t>人間尊重の精神を身につけさせるために、思いやりのある心と礼儀正しい自尊と敬愛の心を育成する。</w:t>
                            </w:r>
                          </w:p>
                          <w:p w14:paraId="21E758B5" w14:textId="0C4411F3" w:rsidR="00A33EC6" w:rsidRPr="00A33EC6" w:rsidRDefault="00A33EC6" w:rsidP="00A33EC6">
                            <w:pPr>
                              <w:spacing w:line="0" w:lineRule="atLeast"/>
                              <w:ind w:left="160" w:hangingChars="100" w:hanging="160"/>
                              <w:jc w:val="left"/>
                              <w:rPr>
                                <w:sz w:val="16"/>
                                <w:szCs w:val="16"/>
                              </w:rPr>
                            </w:pPr>
                            <w:r>
                              <w:rPr>
                                <w:rFonts w:hint="eastAsia"/>
                                <w:sz w:val="16"/>
                                <w:szCs w:val="16"/>
                              </w:rPr>
                              <w:t>・</w:t>
                            </w:r>
                            <w:r w:rsidRPr="00A33EC6">
                              <w:rPr>
                                <w:rFonts w:hint="eastAsia"/>
                                <w:sz w:val="16"/>
                                <w:szCs w:val="16"/>
                              </w:rPr>
                              <w:t>心を響かせあう喜び、学び合う楽しさを体験する中で、人と豊かにかかわる力を育てる。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9012D" id="_x0000_t202" coordsize="21600,21600" o:spt="202" path="m,l,21600r21600,l21600,xe">
                <v:stroke joinstyle="miter"/>
                <v:path gradientshapeok="t" o:connecttype="rect"/>
              </v:shapetype>
              <v:shape id="テキスト ボックス 10" o:spid="_x0000_s1026" type="#_x0000_t202" style="position:absolute;left:0;text-align:left;margin-left:270pt;margin-top:473.55pt;width:239.55pt;height:87.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" fillcolor="#fbd4b4 [1305]" strokeweight=".5pt">
                <v:textbox>
                  <w:txbxContent>
                    <w:p w14:paraId="7434D056" w14:textId="77777777" w:rsidR="006A2ECD" w:rsidRPr="00BA783A" w:rsidRDefault="0071637D" w:rsidP="0071637D">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教科等の指導</w:t>
                      </w:r>
                    </w:p>
                    <w:p w14:paraId="29295BC5" w14:textId="0E554064" w:rsidR="000C7F40" w:rsidRDefault="00A33EC6" w:rsidP="00A33EC6">
                      <w:pPr>
                        <w:spacing w:line="0" w:lineRule="atLeast"/>
                        <w:ind w:left="160" w:hangingChars="100" w:hanging="160"/>
                        <w:jc w:val="left"/>
                        <w:rPr>
                          <w:sz w:val="16"/>
                          <w:szCs w:val="16"/>
                        </w:rPr>
                      </w:pPr>
                      <w:r w:rsidRPr="00A33EC6">
                        <w:rPr>
                          <w:rFonts w:hint="eastAsia"/>
                          <w:sz w:val="16"/>
                          <w:szCs w:val="16"/>
                        </w:rPr>
                        <w:t>・</w:t>
                      </w:r>
                      <w:r w:rsidRPr="00A33EC6">
                        <w:rPr>
                          <w:rFonts w:hint="eastAsia"/>
                          <w:sz w:val="16"/>
                          <w:szCs w:val="16"/>
                        </w:rPr>
                        <w:t>集団の一員としての自覚を深め、互いに協力して、よりよい生活を築こうとする自主的・実践的な態度の育成を図る。</w:t>
                      </w:r>
                    </w:p>
                    <w:p w14:paraId="7793EEE7" w14:textId="5140115F" w:rsidR="00A33EC6" w:rsidRDefault="00A33EC6" w:rsidP="00A33EC6">
                      <w:pPr>
                        <w:spacing w:line="0" w:lineRule="atLeast"/>
                        <w:ind w:left="160" w:hangingChars="100" w:hanging="160"/>
                        <w:jc w:val="left"/>
                        <w:rPr>
                          <w:sz w:val="16"/>
                          <w:szCs w:val="16"/>
                        </w:rPr>
                      </w:pPr>
                      <w:r>
                        <w:rPr>
                          <w:rFonts w:hint="eastAsia"/>
                          <w:sz w:val="16"/>
                          <w:szCs w:val="16"/>
                        </w:rPr>
                        <w:t>・</w:t>
                      </w:r>
                      <w:r w:rsidRPr="00A33EC6">
                        <w:rPr>
                          <w:rFonts w:hint="eastAsia"/>
                          <w:sz w:val="16"/>
                          <w:szCs w:val="16"/>
                        </w:rPr>
                        <w:t>人間尊重の精神を身につけさせるために、思いやりのある心と礼儀正しい自尊と敬愛の心を育成する。</w:t>
                      </w:r>
                    </w:p>
                    <w:p w14:paraId="21E758B5" w14:textId="0C4411F3" w:rsidR="00A33EC6" w:rsidRPr="00A33EC6" w:rsidRDefault="00A33EC6" w:rsidP="00A33EC6">
                      <w:pPr>
                        <w:spacing w:line="0" w:lineRule="atLeast"/>
                        <w:ind w:left="160" w:hangingChars="100" w:hanging="160"/>
                        <w:jc w:val="left"/>
                        <w:rPr>
                          <w:rFonts w:hint="eastAsia"/>
                          <w:sz w:val="16"/>
                          <w:szCs w:val="16"/>
                        </w:rPr>
                      </w:pPr>
                      <w:r>
                        <w:rPr>
                          <w:rFonts w:hint="eastAsia"/>
                          <w:sz w:val="16"/>
                          <w:szCs w:val="16"/>
                        </w:rPr>
                        <w:t>・</w:t>
                      </w:r>
                      <w:r w:rsidRPr="00A33EC6">
                        <w:rPr>
                          <w:rFonts w:hint="eastAsia"/>
                          <w:sz w:val="16"/>
                          <w:szCs w:val="16"/>
                        </w:rPr>
                        <w:t>心を響かせあう喜び、学び合う楽しさを体験する中で、人と豊かにかかわる力を育てる。</w:t>
                      </w:r>
                    </w:p>
                  </w:txbxContent>
                </v:textbox>
              </v:shape>
            </w:pict>
          </mc:Fallback>
        </mc:AlternateContent>
      </w:r>
      <w:r w:rsidR="00ED72E7">
        <w:rPr>
          <w:noProof/>
        </w:rPr>
        <mc:AlternateContent>
          <mc:Choice Requires="wps">
            <w:drawing>
              <wp:anchor distT="0" distB="0" distL="114300" distR="114300" simplePos="0" relativeHeight="251811328" behindDoc="0" locked="0" layoutInCell="1" allowOverlap="1" wp14:anchorId="2041FCF9" wp14:editId="467D6476">
                <wp:simplePos x="0" y="0"/>
                <wp:positionH relativeFrom="margin">
                  <wp:posOffset>4360985</wp:posOffset>
                </wp:positionH>
                <wp:positionV relativeFrom="paragraph">
                  <wp:posOffset>8361485</wp:posOffset>
                </wp:positionV>
                <wp:extent cx="2233002" cy="1160145"/>
                <wp:effectExtent l="0" t="0" r="15240" b="20955"/>
                <wp:wrapNone/>
                <wp:docPr id="14" name="テキスト ボックス 14"/>
                <wp:cNvGraphicFramePr/>
                <a:graphic xmlns:a="http://schemas.openxmlformats.org/drawingml/2006/main">
                  <a:graphicData uri="http://schemas.microsoft.com/office/word/2010/wordprocessingShape">
                    <wps:wsp>
                      <wps:cNvSpPr txBox="1"/>
                      <wps:spPr>
                        <a:xfrm>
                          <a:off x="0" y="0"/>
                          <a:ext cx="2233002" cy="116014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BB2C1"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b/>
                              </w:rPr>
                              <w:t>家庭・地域との連携</w:t>
                            </w:r>
                          </w:p>
                          <w:p w14:paraId="04755522" w14:textId="23207E01" w:rsidR="000C7F40" w:rsidRPr="00ED72E7" w:rsidRDefault="00ED72E7" w:rsidP="00ED72E7">
                            <w:pPr>
                              <w:spacing w:line="0" w:lineRule="atLeast"/>
                              <w:ind w:left="160" w:hangingChars="100" w:hanging="160"/>
                              <w:jc w:val="left"/>
                              <w:rPr>
                                <w:sz w:val="16"/>
                                <w:szCs w:val="16"/>
                              </w:rPr>
                            </w:pPr>
                            <w:r w:rsidRPr="00ED72E7">
                              <w:rPr>
                                <w:rFonts w:hint="eastAsia"/>
                                <w:sz w:val="16"/>
                                <w:szCs w:val="16"/>
                              </w:rPr>
                              <w:t>・学校が目指す人権教育の考えを学校便り、学年便り、学級便りや保護者会等を通して理解を図る。</w:t>
                            </w:r>
                          </w:p>
                          <w:p w14:paraId="308EAE74" w14:textId="6B20B25C" w:rsidR="00ED72E7" w:rsidRPr="00ED72E7" w:rsidRDefault="00ED72E7" w:rsidP="00ED72E7">
                            <w:pPr>
                              <w:spacing w:line="0" w:lineRule="atLeast"/>
                              <w:ind w:left="160" w:hangingChars="100" w:hanging="160"/>
                              <w:jc w:val="left"/>
                              <w:rPr>
                                <w:sz w:val="16"/>
                                <w:szCs w:val="16"/>
                              </w:rPr>
                            </w:pPr>
                            <w:r w:rsidRPr="00ED72E7">
                              <w:rPr>
                                <w:rFonts w:hint="eastAsia"/>
                                <w:sz w:val="16"/>
                                <w:szCs w:val="16"/>
                              </w:rPr>
                              <w:t>・保護者、地域の思いや願いを十分に受け止め、児童の様子を把握することを通して、信頼関係を深め、人権教育の充実を図る。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1FCF9" id="テキスト ボックス 14" o:spid="_x0000_s1027" type="#_x0000_t202" style="position:absolute;left:0;text-align:left;margin-left:343.4pt;margin-top:658.4pt;width:175.85pt;height:91.3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" fillcolor="#fbd4b4 [1305]" strokeweight=".5pt">
                <v:textbox>
                  <w:txbxContent>
                    <w:p w14:paraId="012BB2C1"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b/>
                        </w:rPr>
                        <w:t>家庭・地域との連携</w:t>
                      </w:r>
                    </w:p>
                    <w:p w14:paraId="04755522" w14:textId="23207E01" w:rsidR="000C7F40" w:rsidRPr="00ED72E7" w:rsidRDefault="00ED72E7" w:rsidP="00ED72E7">
                      <w:pPr>
                        <w:spacing w:line="0" w:lineRule="atLeast"/>
                        <w:ind w:left="160" w:hangingChars="100" w:hanging="160"/>
                        <w:jc w:val="left"/>
                        <w:rPr>
                          <w:sz w:val="16"/>
                          <w:szCs w:val="16"/>
                        </w:rPr>
                      </w:pPr>
                      <w:r w:rsidRPr="00ED72E7">
                        <w:rPr>
                          <w:rFonts w:hint="eastAsia"/>
                          <w:sz w:val="16"/>
                          <w:szCs w:val="16"/>
                        </w:rPr>
                        <w:t>・学校が目指す人権教育の考えを学校便り、学年便り、学級便りや保護者会等を通して理解を図る。</w:t>
                      </w:r>
                    </w:p>
                    <w:p w14:paraId="308EAE74" w14:textId="6B20B25C" w:rsidR="00ED72E7" w:rsidRPr="00ED72E7" w:rsidRDefault="00ED72E7" w:rsidP="00ED72E7">
                      <w:pPr>
                        <w:spacing w:line="0" w:lineRule="atLeast"/>
                        <w:ind w:left="160" w:hangingChars="100" w:hanging="160"/>
                        <w:jc w:val="left"/>
                        <w:rPr>
                          <w:rFonts w:hint="eastAsia"/>
                          <w:sz w:val="16"/>
                          <w:szCs w:val="16"/>
                        </w:rPr>
                      </w:pPr>
                      <w:r w:rsidRPr="00ED72E7">
                        <w:rPr>
                          <w:rFonts w:hint="eastAsia"/>
                          <w:sz w:val="16"/>
                          <w:szCs w:val="16"/>
                        </w:rPr>
                        <w:t>・保護者、地域の思いや願いを十分に受け止め、児童の様子を把握することを通して、信頼関係を深め、人権教育の充実を図る。</w:t>
                      </w:r>
                    </w:p>
                  </w:txbxContent>
                </v:textbox>
                <w10:wrap anchorx="margin"/>
              </v:shape>
            </w:pict>
          </mc:Fallback>
        </mc:AlternateContent>
      </w:r>
      <w:r w:rsidR="00ED72E7">
        <w:rPr>
          <w:noProof/>
        </w:rPr>
        <mc:AlternateContent>
          <mc:Choice Requires="wps">
            <w:drawing>
              <wp:anchor distT="0" distB="0" distL="114300" distR="114300" simplePos="0" relativeHeight="251739648" behindDoc="0" locked="0" layoutInCell="1" allowOverlap="1" wp14:anchorId="19705F6F" wp14:editId="20F7E47C">
                <wp:simplePos x="0" y="0"/>
                <wp:positionH relativeFrom="margin">
                  <wp:posOffset>2286001</wp:posOffset>
                </wp:positionH>
                <wp:positionV relativeFrom="paragraph">
                  <wp:posOffset>8361485</wp:posOffset>
                </wp:positionV>
                <wp:extent cx="2013438" cy="1160145"/>
                <wp:effectExtent l="0" t="0" r="25400" b="20955"/>
                <wp:wrapNone/>
                <wp:docPr id="13" name="テキスト ボックス 13"/>
                <wp:cNvGraphicFramePr/>
                <a:graphic xmlns:a="http://schemas.openxmlformats.org/drawingml/2006/main">
                  <a:graphicData uri="http://schemas.microsoft.com/office/word/2010/wordprocessingShape">
                    <wps:wsp>
                      <wps:cNvSpPr txBox="1"/>
                      <wps:spPr>
                        <a:xfrm>
                          <a:off x="0" y="0"/>
                          <a:ext cx="2013438" cy="116014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46FE2"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校種間の連携</w:t>
                            </w:r>
                          </w:p>
                          <w:p w14:paraId="3C052697" w14:textId="5839DAFD" w:rsidR="000C7F40" w:rsidRPr="00ED72E7" w:rsidRDefault="00ED72E7" w:rsidP="000C7F40">
                            <w:pPr>
                              <w:spacing w:line="0" w:lineRule="atLeast"/>
                              <w:rPr>
                                <w:sz w:val="18"/>
                                <w:szCs w:val="18"/>
                              </w:rPr>
                            </w:pPr>
                            <w:r w:rsidRPr="00ED72E7">
                              <w:rPr>
                                <w:rFonts w:hint="eastAsia"/>
                                <w:sz w:val="18"/>
                                <w:szCs w:val="18"/>
                              </w:rPr>
                              <w:t>臨海第一保育園・清新第二中学校・紅葉川高校と連携した学習活動を通し、児童の豊かな人間関係を創り出す。そして、人権尊重と社会貢献の精神、思いやりの心を育む。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05F6F" id="テキスト ボックス 13" o:spid="_x0000_s1028" type="#_x0000_t202" style="position:absolute;left:0;text-align:left;margin-left:180pt;margin-top:658.4pt;width:158.55pt;height:91.3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" fillcolor="#fbd4b4 [1305]" strokeweight=".5pt">
                <v:textbox>
                  <w:txbxContent>
                    <w:p w14:paraId="65C46FE2"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校種間の連携</w:t>
                      </w:r>
                    </w:p>
                    <w:p w14:paraId="3C052697" w14:textId="5839DAFD" w:rsidR="000C7F40" w:rsidRPr="00ED72E7" w:rsidRDefault="00ED72E7" w:rsidP="000C7F40">
                      <w:pPr>
                        <w:spacing w:line="0" w:lineRule="atLeast"/>
                        <w:rPr>
                          <w:sz w:val="18"/>
                          <w:szCs w:val="18"/>
                        </w:rPr>
                      </w:pPr>
                      <w:r w:rsidRPr="00ED72E7">
                        <w:rPr>
                          <w:rFonts w:hint="eastAsia"/>
                          <w:sz w:val="18"/>
                          <w:szCs w:val="18"/>
                        </w:rPr>
                        <w:t>臨海第一保育園・清新第二中学校・紅葉川高校と連携した学習活動を通し、児童の豊かな人間関係を創り出す。そして、人権尊重と社会貢献の精神、思いやりの心を育む。</w:t>
                      </w:r>
                    </w:p>
                  </w:txbxContent>
                </v:textbox>
                <w10:wrap anchorx="margin"/>
              </v:shape>
            </w:pict>
          </mc:Fallback>
        </mc:AlternateContent>
      </w:r>
      <w:r w:rsidR="00AE3FB4">
        <w:rPr>
          <w:noProof/>
        </w:rPr>
        <mc:AlternateContent>
          <mc:Choice Requires="wps">
            <w:drawing>
              <wp:anchor distT="0" distB="0" distL="114300" distR="114300" simplePos="0" relativeHeight="251810304" behindDoc="0" locked="0" layoutInCell="1" allowOverlap="1" wp14:anchorId="7BA227B6" wp14:editId="628CF73E">
                <wp:simplePos x="0" y="0"/>
                <wp:positionH relativeFrom="margin">
                  <wp:align>left</wp:align>
                </wp:positionH>
                <wp:positionV relativeFrom="paragraph">
                  <wp:posOffset>8361045</wp:posOffset>
                </wp:positionV>
                <wp:extent cx="2250831" cy="1160584"/>
                <wp:effectExtent l="0" t="0" r="16510" b="20955"/>
                <wp:wrapNone/>
                <wp:docPr id="12" name="テキスト ボックス 12"/>
                <wp:cNvGraphicFramePr/>
                <a:graphic xmlns:a="http://schemas.openxmlformats.org/drawingml/2006/main">
                  <a:graphicData uri="http://schemas.microsoft.com/office/word/2010/wordprocessingShape">
                    <wps:wsp>
                      <wps:cNvSpPr txBox="1"/>
                      <wps:spPr>
                        <a:xfrm>
                          <a:off x="0" y="0"/>
                          <a:ext cx="2250831" cy="1160584"/>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48E18"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教職員の研修</w:t>
                            </w:r>
                          </w:p>
                          <w:p w14:paraId="470BF0EB" w14:textId="2137A65A" w:rsidR="000C7F40" w:rsidRDefault="00AE3FB4" w:rsidP="00AE3FB4">
                            <w:pPr>
                              <w:spacing w:line="0" w:lineRule="atLeast"/>
                              <w:ind w:left="180" w:hangingChars="100" w:hanging="180"/>
                              <w:jc w:val="left"/>
                              <w:rPr>
                                <w:sz w:val="18"/>
                                <w:szCs w:val="18"/>
                              </w:rPr>
                            </w:pPr>
                            <w:r w:rsidRPr="00AE3FB4">
                              <w:rPr>
                                <w:rFonts w:hint="eastAsia"/>
                                <w:sz w:val="18"/>
                                <w:szCs w:val="18"/>
                              </w:rPr>
                              <w:t>・都教委や区教委が主催する人権教育研修会に参加する。</w:t>
                            </w:r>
                          </w:p>
                          <w:p w14:paraId="6EF5830A" w14:textId="15211D7F" w:rsidR="00AE3FB4" w:rsidRDefault="00AE3FB4" w:rsidP="00AE3FB4">
                            <w:pPr>
                              <w:spacing w:line="0" w:lineRule="atLeast"/>
                              <w:ind w:left="180" w:hangingChars="100" w:hanging="180"/>
                              <w:jc w:val="left"/>
                              <w:rPr>
                                <w:sz w:val="18"/>
                                <w:szCs w:val="18"/>
                              </w:rPr>
                            </w:pPr>
                            <w:r w:rsidRPr="00AE3FB4">
                              <w:rPr>
                                <w:rFonts w:hint="eastAsia"/>
                                <w:sz w:val="18"/>
                                <w:szCs w:val="18"/>
                              </w:rPr>
                              <w:t>・研修の成果を受け、学校全体の人権意識を高める。</w:t>
                            </w:r>
                          </w:p>
                          <w:p w14:paraId="327560DD" w14:textId="34DB571C" w:rsidR="00AE3FB4" w:rsidRPr="00AE3FB4" w:rsidRDefault="00AE3FB4" w:rsidP="00AE3FB4">
                            <w:pPr>
                              <w:spacing w:line="0" w:lineRule="atLeast"/>
                              <w:ind w:left="180" w:hangingChars="100" w:hanging="180"/>
                              <w:jc w:val="left"/>
                              <w:rPr>
                                <w:sz w:val="18"/>
                                <w:szCs w:val="18"/>
                              </w:rPr>
                            </w:pPr>
                            <w:r w:rsidRPr="00AE3FB4">
                              <w:rPr>
                                <w:rFonts w:hint="eastAsia"/>
                                <w:sz w:val="18"/>
                                <w:szCs w:val="18"/>
                              </w:rPr>
                              <w:t>・人権教育プログラムを活用し、人権教育にかかわる校内研究を実施する。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227B6" id="テキスト ボックス 12" o:spid="_x0000_s1029" type="#_x0000_t202" style="position:absolute;left:0;text-align:left;margin-left:0;margin-top:658.35pt;width:177.25pt;height:91.4pt;z-index:25181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" fillcolor="#fbd4b4 [1305]" strokeweight=".5pt">
                <v:textbox>
                  <w:txbxContent>
                    <w:p w14:paraId="1E448E18"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教職員の研修</w:t>
                      </w:r>
                    </w:p>
                    <w:p w14:paraId="470BF0EB" w14:textId="2137A65A" w:rsidR="000C7F40" w:rsidRDefault="00AE3FB4" w:rsidP="00AE3FB4">
                      <w:pPr>
                        <w:spacing w:line="0" w:lineRule="atLeast"/>
                        <w:ind w:left="180" w:hangingChars="100" w:hanging="180"/>
                        <w:jc w:val="left"/>
                        <w:rPr>
                          <w:sz w:val="18"/>
                          <w:szCs w:val="18"/>
                        </w:rPr>
                      </w:pPr>
                      <w:r w:rsidRPr="00AE3FB4">
                        <w:rPr>
                          <w:rFonts w:hint="eastAsia"/>
                          <w:sz w:val="18"/>
                          <w:szCs w:val="18"/>
                        </w:rPr>
                        <w:t>・都教委や区教委が主催する人権教育研修会に参加する。</w:t>
                      </w:r>
                    </w:p>
                    <w:p w14:paraId="6EF5830A" w14:textId="15211D7F" w:rsidR="00AE3FB4" w:rsidRDefault="00AE3FB4" w:rsidP="00AE3FB4">
                      <w:pPr>
                        <w:spacing w:line="0" w:lineRule="atLeast"/>
                        <w:ind w:left="180" w:hangingChars="100" w:hanging="180"/>
                        <w:jc w:val="left"/>
                        <w:rPr>
                          <w:sz w:val="18"/>
                          <w:szCs w:val="18"/>
                        </w:rPr>
                      </w:pPr>
                      <w:r w:rsidRPr="00AE3FB4">
                        <w:rPr>
                          <w:rFonts w:hint="eastAsia"/>
                          <w:sz w:val="18"/>
                          <w:szCs w:val="18"/>
                        </w:rPr>
                        <w:t>・研修の成果を受け、学校全体の人権意識を高める。</w:t>
                      </w:r>
                    </w:p>
                    <w:p w14:paraId="327560DD" w14:textId="34DB571C" w:rsidR="00AE3FB4" w:rsidRPr="00AE3FB4" w:rsidRDefault="00AE3FB4" w:rsidP="00AE3FB4">
                      <w:pPr>
                        <w:spacing w:line="0" w:lineRule="atLeast"/>
                        <w:ind w:left="180" w:hangingChars="100" w:hanging="180"/>
                        <w:jc w:val="left"/>
                        <w:rPr>
                          <w:rFonts w:hint="eastAsia"/>
                          <w:sz w:val="18"/>
                          <w:szCs w:val="18"/>
                        </w:rPr>
                      </w:pPr>
                      <w:r w:rsidRPr="00AE3FB4">
                        <w:rPr>
                          <w:rFonts w:hint="eastAsia"/>
                          <w:sz w:val="18"/>
                          <w:szCs w:val="18"/>
                        </w:rPr>
                        <w:t>・人権教育プログラムを活用し、人権教育にかかわる校内研究を実施する。</w:t>
                      </w:r>
                    </w:p>
                  </w:txbxContent>
                </v:textbox>
                <w10:wrap anchorx="margin"/>
              </v:shape>
            </w:pict>
          </mc:Fallback>
        </mc:AlternateContent>
      </w:r>
      <w:r w:rsidR="00A41951">
        <w:rPr>
          <w:noProof/>
        </w:rPr>
        <mc:AlternateContent>
          <mc:Choice Requires="wps">
            <w:drawing>
              <wp:anchor distT="0" distB="0" distL="114300" distR="114300" simplePos="0" relativeHeight="251789824" behindDoc="0" locked="0" layoutInCell="1" allowOverlap="1" wp14:anchorId="4458B450" wp14:editId="32BA4A77">
                <wp:simplePos x="0" y="0"/>
                <wp:positionH relativeFrom="column">
                  <wp:posOffset>1082968</wp:posOffset>
                </wp:positionH>
                <wp:positionV relativeFrom="paragraph">
                  <wp:posOffset>8183245</wp:posOffset>
                </wp:positionV>
                <wp:extent cx="0" cy="180000"/>
                <wp:effectExtent l="19050" t="0" r="19050" b="29845"/>
                <wp:wrapNone/>
                <wp:docPr id="24" name="直線コネクタ 24"/>
                <wp:cNvGraphicFramePr/>
                <a:graphic xmlns:a="http://schemas.openxmlformats.org/drawingml/2006/main">
                  <a:graphicData uri="http://schemas.microsoft.com/office/word/2010/wordprocessingShape">
                    <wps:wsp>
                      <wps:cNvCnPr/>
                      <wps:spPr>
                        <a:xfrm>
                          <a:off x="0" y="0"/>
                          <a:ext cx="0" cy="1800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F65453" id="直線コネクタ 24"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5pt,644.35pt" to="85.2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" strokecolor="#4a7ebb" strokeweight="3pt"/>
            </w:pict>
          </mc:Fallback>
        </mc:AlternateContent>
      </w:r>
      <w:r w:rsidR="00A41951">
        <w:rPr>
          <w:noProof/>
        </w:rPr>
        <mc:AlternateContent>
          <mc:Choice Requires="wps">
            <w:drawing>
              <wp:anchor distT="0" distB="0" distL="114300" distR="114300" simplePos="0" relativeHeight="251805184" behindDoc="0" locked="0" layoutInCell="1" allowOverlap="1" wp14:anchorId="5A7832D6" wp14:editId="6B99964F">
                <wp:simplePos x="0" y="0"/>
                <wp:positionH relativeFrom="column">
                  <wp:posOffset>5551366</wp:posOffset>
                </wp:positionH>
                <wp:positionV relativeFrom="paragraph">
                  <wp:posOffset>8218415</wp:posOffset>
                </wp:positionV>
                <wp:extent cx="0" cy="144000"/>
                <wp:effectExtent l="19050" t="0" r="19050" b="27940"/>
                <wp:wrapNone/>
                <wp:docPr id="25" name="直線コネクタ 25"/>
                <wp:cNvGraphicFramePr/>
                <a:graphic xmlns:a="http://schemas.openxmlformats.org/drawingml/2006/main">
                  <a:graphicData uri="http://schemas.microsoft.com/office/word/2010/wordprocessingShape">
                    <wps:wsp>
                      <wps:cNvCnPr/>
                      <wps:spPr>
                        <a:xfrm flipH="1">
                          <a:off x="0" y="0"/>
                          <a:ext cx="0" cy="1440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7DBEFE" id="直線コネクタ 25" o:spid="_x0000_s1026" style="position:absolute;left:0;text-align:left;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1pt,647.1pt" to="437.1pt,6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" strokecolor="#4a7ebb" strokeweight="3pt"/>
            </w:pict>
          </mc:Fallback>
        </mc:AlternateContent>
      </w:r>
      <w:r w:rsidR="00A41951">
        <w:rPr>
          <w:noProof/>
        </w:rPr>
        <mc:AlternateContent>
          <mc:Choice Requires="wps">
            <w:drawing>
              <wp:anchor distT="0" distB="0" distL="114300" distR="114300" simplePos="0" relativeHeight="251521536" behindDoc="0" locked="0" layoutInCell="1" allowOverlap="1" wp14:anchorId="500535BB" wp14:editId="2748FE6B">
                <wp:simplePos x="0" y="0"/>
                <wp:positionH relativeFrom="margin">
                  <wp:posOffset>3313430</wp:posOffset>
                </wp:positionH>
                <wp:positionV relativeFrom="paragraph">
                  <wp:posOffset>6923454</wp:posOffset>
                </wp:positionV>
                <wp:extent cx="9525" cy="1466850"/>
                <wp:effectExtent l="19050" t="19050" r="28575" b="19050"/>
                <wp:wrapNone/>
                <wp:docPr id="21" name="直線コネクタ 21"/>
                <wp:cNvGraphicFramePr/>
                <a:graphic xmlns:a="http://schemas.openxmlformats.org/drawingml/2006/main">
                  <a:graphicData uri="http://schemas.microsoft.com/office/word/2010/wordprocessingShape">
                    <wps:wsp>
                      <wps:cNvCnPr/>
                      <wps:spPr>
                        <a:xfrm>
                          <a:off x="0" y="0"/>
                          <a:ext cx="9525" cy="1466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EEB9C" id="直線コネクタ 21" o:spid="_x0000_s1026" style="position:absolute;left:0;text-align:left;z-index:251521536;visibility:visible;mso-wrap-style:square;mso-wrap-distance-left:9pt;mso-wrap-distance-top:0;mso-wrap-distance-right:9pt;mso-wrap-distance-bottom:0;mso-position-horizontal:absolute;mso-position-horizontal-relative:margin;mso-position-vertical:absolute;mso-position-vertical-relative:text" from="260.9pt,545.15pt" to="261.65pt,6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" strokecolor="#4579b8 [3044]" strokeweight="3pt">
                <w10:wrap anchorx="margin"/>
              </v:line>
            </w:pict>
          </mc:Fallback>
        </mc:AlternateContent>
      </w:r>
      <w:r w:rsidR="00A41951">
        <w:rPr>
          <w:noProof/>
        </w:rPr>
        <mc:AlternateContent>
          <mc:Choice Requires="wps">
            <w:drawing>
              <wp:anchor distT="0" distB="0" distL="114300" distR="114300" simplePos="0" relativeHeight="251812352" behindDoc="0" locked="0" layoutInCell="1" allowOverlap="1" wp14:anchorId="38FBC2AA" wp14:editId="133E3F1B">
                <wp:simplePos x="0" y="0"/>
                <wp:positionH relativeFrom="margin">
                  <wp:posOffset>43961</wp:posOffset>
                </wp:positionH>
                <wp:positionV relativeFrom="paragraph">
                  <wp:posOffset>7306408</wp:posOffset>
                </wp:positionV>
                <wp:extent cx="6550269" cy="931984"/>
                <wp:effectExtent l="0" t="0" r="22225" b="20955"/>
                <wp:wrapNone/>
                <wp:docPr id="11" name="テキスト ボックス 11"/>
                <wp:cNvGraphicFramePr/>
                <a:graphic xmlns:a="http://schemas.openxmlformats.org/drawingml/2006/main">
                  <a:graphicData uri="http://schemas.microsoft.com/office/word/2010/wordprocessingShape">
                    <wps:wsp>
                      <wps:cNvSpPr txBox="1"/>
                      <wps:spPr>
                        <a:xfrm>
                          <a:off x="0" y="0"/>
                          <a:ext cx="6550269" cy="931984"/>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185CD"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人権教育の年間指導計画</w:t>
                            </w:r>
                            <w:r w:rsidR="00DC21AB" w:rsidRPr="00BA783A">
                              <w:rPr>
                                <w:rFonts w:asciiTheme="majorEastAsia" w:eastAsiaTheme="majorEastAsia" w:hAnsiTheme="majorEastAsia" w:hint="eastAsia"/>
                                <w:b/>
                              </w:rPr>
                              <w:t>作成</w:t>
                            </w:r>
                            <w:r w:rsidRPr="00BA783A">
                              <w:rPr>
                                <w:rFonts w:asciiTheme="majorEastAsia" w:eastAsiaTheme="majorEastAsia" w:hAnsiTheme="majorEastAsia" w:hint="eastAsia"/>
                                <w:b/>
                              </w:rPr>
                              <w:t>のための方針</w:t>
                            </w:r>
                          </w:p>
                          <w:p w14:paraId="6136F6A4" w14:textId="2419831C" w:rsidR="000C7F40" w:rsidRPr="00C5727A" w:rsidRDefault="00C5727A" w:rsidP="00C5727A">
                            <w:pPr>
                              <w:spacing w:line="0" w:lineRule="atLeast"/>
                              <w:ind w:left="200" w:hangingChars="100" w:hanging="200"/>
                              <w:jc w:val="left"/>
                              <w:rPr>
                                <w:sz w:val="20"/>
                                <w:szCs w:val="20"/>
                              </w:rPr>
                            </w:pPr>
                            <w:r w:rsidRPr="00C5727A">
                              <w:rPr>
                                <w:rFonts w:hint="eastAsia"/>
                                <w:sz w:val="20"/>
                                <w:szCs w:val="20"/>
                              </w:rPr>
                              <w:t>・各教科、道徳、総合的な学習の時間、特別活動を通して、人権課題について学び、人権についての正しい理解と認識を深めるようにする。</w:t>
                            </w:r>
                          </w:p>
                          <w:p w14:paraId="01C79D05" w14:textId="01F5C3EE" w:rsidR="00C5727A" w:rsidRPr="00C5727A" w:rsidRDefault="00C5727A" w:rsidP="00C5727A">
                            <w:pPr>
                              <w:spacing w:line="0" w:lineRule="atLeast"/>
                              <w:ind w:left="200" w:hangingChars="100" w:hanging="200"/>
                              <w:jc w:val="left"/>
                              <w:rPr>
                                <w:sz w:val="20"/>
                                <w:szCs w:val="20"/>
                              </w:rPr>
                            </w:pPr>
                            <w:r w:rsidRPr="00C5727A">
                              <w:rPr>
                                <w:rFonts w:hint="eastAsia"/>
                                <w:sz w:val="20"/>
                                <w:szCs w:val="20"/>
                              </w:rPr>
                              <w:t>・児童の望ましい人間関係を育成するために、児童が互いの大切さに気づくことができるように指導する。</w:t>
                            </w:r>
                          </w:p>
                          <w:p w14:paraId="4C6A26B3" w14:textId="403AB60F" w:rsidR="00C5727A" w:rsidRPr="00C5727A" w:rsidRDefault="00C5727A" w:rsidP="00C5727A">
                            <w:pPr>
                              <w:spacing w:line="0" w:lineRule="atLeast"/>
                              <w:ind w:left="200" w:hangingChars="100" w:hanging="200"/>
                              <w:jc w:val="left"/>
                              <w:rPr>
                                <w:sz w:val="20"/>
                                <w:szCs w:val="20"/>
                              </w:rPr>
                            </w:pPr>
                            <w:r w:rsidRPr="00C5727A">
                              <w:rPr>
                                <w:rFonts w:hint="eastAsia"/>
                                <w:sz w:val="20"/>
                                <w:szCs w:val="20"/>
                              </w:rPr>
                              <w:t>・かもめ学級や他学年との交流および共同学習などを体験し、思いやりのある人間関係を築けるようにする。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C2AA" id="テキスト ボックス 11" o:spid="_x0000_s1030" type="#_x0000_t202" style="position:absolute;left:0;text-align:left;margin-left:3.45pt;margin-top:575.3pt;width:515.75pt;height:73.4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" fillcolor="#fbd4b4 [1305]" strokeweight=".5pt">
                <v:textbox>
                  <w:txbxContent>
                    <w:p w14:paraId="7EC185CD"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人権教育の年間指導計画</w:t>
                      </w:r>
                      <w:r w:rsidR="00DC21AB" w:rsidRPr="00BA783A">
                        <w:rPr>
                          <w:rFonts w:asciiTheme="majorEastAsia" w:eastAsiaTheme="majorEastAsia" w:hAnsiTheme="majorEastAsia" w:hint="eastAsia"/>
                          <w:b/>
                        </w:rPr>
                        <w:t>作成</w:t>
                      </w:r>
                      <w:r w:rsidRPr="00BA783A">
                        <w:rPr>
                          <w:rFonts w:asciiTheme="majorEastAsia" w:eastAsiaTheme="majorEastAsia" w:hAnsiTheme="majorEastAsia" w:hint="eastAsia"/>
                          <w:b/>
                        </w:rPr>
                        <w:t>のための方針</w:t>
                      </w:r>
                    </w:p>
                    <w:p w14:paraId="6136F6A4" w14:textId="2419831C" w:rsidR="000C7F40" w:rsidRPr="00C5727A" w:rsidRDefault="00C5727A" w:rsidP="00C5727A">
                      <w:pPr>
                        <w:spacing w:line="0" w:lineRule="atLeast"/>
                        <w:ind w:left="200" w:hangingChars="100" w:hanging="200"/>
                        <w:jc w:val="left"/>
                        <w:rPr>
                          <w:sz w:val="20"/>
                          <w:szCs w:val="20"/>
                        </w:rPr>
                      </w:pPr>
                      <w:r w:rsidRPr="00C5727A">
                        <w:rPr>
                          <w:rFonts w:hint="eastAsia"/>
                          <w:sz w:val="20"/>
                          <w:szCs w:val="20"/>
                        </w:rPr>
                        <w:t>・各教科、道徳、総合的な学習の時間、特別活動を通して、人権課題について学び、人権についての正しい理解と認識を深めるようにする。</w:t>
                      </w:r>
                    </w:p>
                    <w:p w14:paraId="01C79D05" w14:textId="01F5C3EE" w:rsidR="00C5727A" w:rsidRPr="00C5727A" w:rsidRDefault="00C5727A" w:rsidP="00C5727A">
                      <w:pPr>
                        <w:spacing w:line="0" w:lineRule="atLeast"/>
                        <w:ind w:left="200" w:hangingChars="100" w:hanging="200"/>
                        <w:jc w:val="left"/>
                        <w:rPr>
                          <w:sz w:val="20"/>
                          <w:szCs w:val="20"/>
                        </w:rPr>
                      </w:pPr>
                      <w:r w:rsidRPr="00C5727A">
                        <w:rPr>
                          <w:rFonts w:hint="eastAsia"/>
                          <w:sz w:val="20"/>
                          <w:szCs w:val="20"/>
                        </w:rPr>
                        <w:t>・児童の望ましい人間関係を育成するために、児童が互いの大切さに気づくことができるように指導する。</w:t>
                      </w:r>
                    </w:p>
                    <w:p w14:paraId="4C6A26B3" w14:textId="403AB60F" w:rsidR="00C5727A" w:rsidRPr="00C5727A" w:rsidRDefault="00C5727A" w:rsidP="00C5727A">
                      <w:pPr>
                        <w:spacing w:line="0" w:lineRule="atLeast"/>
                        <w:ind w:left="200" w:hangingChars="100" w:hanging="200"/>
                        <w:jc w:val="left"/>
                        <w:rPr>
                          <w:rFonts w:hint="eastAsia"/>
                          <w:sz w:val="20"/>
                          <w:szCs w:val="20"/>
                        </w:rPr>
                      </w:pPr>
                      <w:r w:rsidRPr="00C5727A">
                        <w:rPr>
                          <w:rFonts w:hint="eastAsia"/>
                          <w:sz w:val="20"/>
                          <w:szCs w:val="20"/>
                        </w:rPr>
                        <w:t>・かもめ学級や他学年との交流および共同学習などを体験し、思いやりのある人間関係を築けるようにする。</w:t>
                      </w:r>
                    </w:p>
                  </w:txbxContent>
                </v:textbox>
                <w10:wrap anchorx="margin"/>
              </v:shape>
            </w:pict>
          </mc:Fallback>
        </mc:AlternateContent>
      </w:r>
      <w:r w:rsidR="00C5727A">
        <w:rPr>
          <w:noProof/>
        </w:rPr>
        <mc:AlternateContent>
          <mc:Choice Requires="wps">
            <w:drawing>
              <wp:anchor distT="0" distB="0" distL="114300" distR="114300" simplePos="0" relativeHeight="251808256" behindDoc="0" locked="0" layoutInCell="1" allowOverlap="1" wp14:anchorId="57E423F3" wp14:editId="43AE6BF7">
                <wp:simplePos x="0" y="0"/>
                <wp:positionH relativeFrom="column">
                  <wp:posOffset>131885</wp:posOffset>
                </wp:positionH>
                <wp:positionV relativeFrom="paragraph">
                  <wp:posOffset>6040315</wp:posOffset>
                </wp:positionV>
                <wp:extent cx="3006969" cy="1081454"/>
                <wp:effectExtent l="0" t="0" r="22225" b="23495"/>
                <wp:wrapNone/>
                <wp:docPr id="9" name="テキスト ボックス 9"/>
                <wp:cNvGraphicFramePr/>
                <a:graphic xmlns:a="http://schemas.openxmlformats.org/drawingml/2006/main">
                  <a:graphicData uri="http://schemas.microsoft.com/office/word/2010/wordprocessingShape">
                    <wps:wsp>
                      <wps:cNvSpPr txBox="1"/>
                      <wps:spPr>
                        <a:xfrm>
                          <a:off x="0" y="0"/>
                          <a:ext cx="3006969" cy="1081454"/>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B56D36"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日常的な指導</w:t>
                            </w:r>
                          </w:p>
                          <w:p w14:paraId="1E2B9FE3" w14:textId="001C6157" w:rsidR="000C7F40" w:rsidRPr="00C5727A" w:rsidRDefault="00C5727A" w:rsidP="000C7F40">
                            <w:pPr>
                              <w:spacing w:line="0" w:lineRule="atLeast"/>
                              <w:jc w:val="left"/>
                              <w:rPr>
                                <w:sz w:val="20"/>
                                <w:szCs w:val="20"/>
                              </w:rPr>
                            </w:pPr>
                            <w:r w:rsidRPr="00C5727A">
                              <w:rPr>
                                <w:rFonts w:hint="eastAsia"/>
                                <w:sz w:val="20"/>
                                <w:szCs w:val="20"/>
                              </w:rPr>
                              <w:t>全教育活動を通して、思いやりのある人間関係を築くとともに、身近な社会生活の中にある様々な偏見や差別の不合理性に気付き、これを自分達の問題としてとらえ、協力して解決していこうとする力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423F3" id="テキスト ボックス 9" o:spid="_x0000_s1031" type="#_x0000_t202" style="position:absolute;left:0;text-align:left;margin-left:10.4pt;margin-top:475.6pt;width:236.75pt;height:85.1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" fillcolor="#fbd4b4 [1305]" strokeweight=".5pt">
                <v:textbox>
                  <w:txbxContent>
                    <w:p w14:paraId="6FB56D36"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日常的な指導</w:t>
                      </w:r>
                    </w:p>
                    <w:p w14:paraId="1E2B9FE3" w14:textId="001C6157" w:rsidR="000C7F40" w:rsidRPr="00C5727A" w:rsidRDefault="00C5727A" w:rsidP="000C7F40">
                      <w:pPr>
                        <w:spacing w:line="0" w:lineRule="atLeast"/>
                        <w:jc w:val="left"/>
                        <w:rPr>
                          <w:sz w:val="20"/>
                          <w:szCs w:val="20"/>
                        </w:rPr>
                      </w:pPr>
                      <w:r w:rsidRPr="00C5727A">
                        <w:rPr>
                          <w:rFonts w:hint="eastAsia"/>
                          <w:sz w:val="20"/>
                          <w:szCs w:val="20"/>
                        </w:rPr>
                        <w:t>全教育活動を通して、思いやりのある人間関係を築くとともに、身近な社会生活の中にある様々な偏見や差別の不合理性に気付き、これを自分達の問題としてとらえ、協力して解決していこうとする力を育てる。</w:t>
                      </w:r>
                    </w:p>
                  </w:txbxContent>
                </v:textbox>
              </v:shape>
            </w:pict>
          </mc:Fallback>
        </mc:AlternateContent>
      </w:r>
      <w:r w:rsidR="00C5727A">
        <w:rPr>
          <w:noProof/>
        </w:rPr>
        <mc:AlternateContent>
          <mc:Choice Requires="wps">
            <w:drawing>
              <wp:anchor distT="0" distB="0" distL="114300" distR="114300" simplePos="0" relativeHeight="251764224" behindDoc="0" locked="0" layoutInCell="1" allowOverlap="1" wp14:anchorId="19BB4033" wp14:editId="109341A6">
                <wp:simplePos x="0" y="0"/>
                <wp:positionH relativeFrom="column">
                  <wp:posOffset>4987290</wp:posOffset>
                </wp:positionH>
                <wp:positionV relativeFrom="paragraph">
                  <wp:posOffset>5903009</wp:posOffset>
                </wp:positionV>
                <wp:extent cx="0" cy="133350"/>
                <wp:effectExtent l="19050" t="0" r="19050" b="19050"/>
                <wp:wrapNone/>
                <wp:docPr id="22" name="直線コネクタ 22"/>
                <wp:cNvGraphicFramePr/>
                <a:graphic xmlns:a="http://schemas.openxmlformats.org/drawingml/2006/main">
                  <a:graphicData uri="http://schemas.microsoft.com/office/word/2010/wordprocessingShape">
                    <wps:wsp>
                      <wps:cNvCnPr/>
                      <wps:spPr>
                        <a:xfrm>
                          <a:off x="0" y="0"/>
                          <a:ext cx="0" cy="13335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396FF" id="直線コネクタ 22"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7pt,464.8pt" to="392.7pt,4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" strokecolor="#4a7ebb" strokeweight="3pt"/>
            </w:pict>
          </mc:Fallback>
        </mc:AlternateContent>
      </w:r>
      <w:r w:rsidR="00C5727A">
        <w:rPr>
          <w:noProof/>
        </w:rPr>
        <mc:AlternateContent>
          <mc:Choice Requires="wps">
            <w:drawing>
              <wp:anchor distT="0" distB="0" distL="114300" distR="114300" simplePos="0" relativeHeight="251775488" behindDoc="0" locked="0" layoutInCell="1" allowOverlap="1" wp14:anchorId="15D8BDB7" wp14:editId="5DF15818">
                <wp:simplePos x="0" y="0"/>
                <wp:positionH relativeFrom="column">
                  <wp:posOffset>1609383</wp:posOffset>
                </wp:positionH>
                <wp:positionV relativeFrom="paragraph">
                  <wp:posOffset>5884154</wp:posOffset>
                </wp:positionV>
                <wp:extent cx="0" cy="152400"/>
                <wp:effectExtent l="19050" t="0" r="19050" b="19050"/>
                <wp:wrapNone/>
                <wp:docPr id="23" name="直線コネクタ 23"/>
                <wp:cNvGraphicFramePr/>
                <a:graphic xmlns:a="http://schemas.openxmlformats.org/drawingml/2006/main">
                  <a:graphicData uri="http://schemas.microsoft.com/office/word/2010/wordprocessingShape">
                    <wps:wsp>
                      <wps:cNvCnPr/>
                      <wps:spPr>
                        <a:xfrm>
                          <a:off x="0" y="0"/>
                          <a:ext cx="0" cy="1524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545628" id="直線コネクタ 23" o:spid="_x0000_s1026" style="position:absolute;left:0;text-align:lef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pt,463.3pt" to="126.7pt,4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" strokecolor="#4a7ebb" strokeweight="3pt"/>
            </w:pict>
          </mc:Fallback>
        </mc:AlternateContent>
      </w:r>
      <w:r w:rsidR="00C5727A">
        <w:rPr>
          <w:noProof/>
        </w:rPr>
        <mc:AlternateContent>
          <mc:Choice Requires="wps">
            <w:drawing>
              <wp:anchor distT="0" distB="0" distL="114300" distR="114300" simplePos="0" relativeHeight="251718144" behindDoc="0" locked="0" layoutInCell="1" allowOverlap="1" wp14:anchorId="423B1341" wp14:editId="49B4DC8D">
                <wp:simplePos x="0" y="0"/>
                <wp:positionH relativeFrom="margin">
                  <wp:align>center</wp:align>
                </wp:positionH>
                <wp:positionV relativeFrom="paragraph">
                  <wp:posOffset>6570052</wp:posOffset>
                </wp:positionV>
                <wp:extent cx="371475" cy="0"/>
                <wp:effectExtent l="0" t="1905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BBC0A" id="直線コネクタ 20" o:spid="_x0000_s1026" style="position:absolute;left:0;text-align:left;z-index:251718144;visibility:visible;mso-wrap-style:square;mso-wrap-distance-left:9pt;mso-wrap-distance-top:0;mso-wrap-distance-right:9pt;mso-wrap-distance-bottom:0;mso-position-horizontal:center;mso-position-horizontal-relative:margin;mso-position-vertical:absolute;mso-position-vertical-relative:text" from="0,517.35pt" to="29.25pt,5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" strokecolor="#4579b8 [3044]" strokeweight="3pt">
                <w10:wrap anchorx="margin"/>
              </v:line>
            </w:pict>
          </mc:Fallback>
        </mc:AlternateContent>
      </w:r>
      <w:r w:rsidR="00C5727A">
        <w:rPr>
          <w:noProof/>
        </w:rPr>
        <mc:AlternateContent>
          <mc:Choice Requires="wps">
            <w:drawing>
              <wp:anchor distT="0" distB="0" distL="114300" distR="114300" simplePos="0" relativeHeight="251809280" behindDoc="0" locked="0" layoutInCell="1" allowOverlap="1" wp14:anchorId="5500AB1F" wp14:editId="2ABF63C6">
                <wp:simplePos x="0" y="0"/>
                <wp:positionH relativeFrom="margin">
                  <wp:align>center</wp:align>
                </wp:positionH>
                <wp:positionV relativeFrom="paragraph">
                  <wp:posOffset>4606925</wp:posOffset>
                </wp:positionV>
                <wp:extent cx="6075485" cy="1292469"/>
                <wp:effectExtent l="0" t="0" r="20955" b="22225"/>
                <wp:wrapNone/>
                <wp:docPr id="8" name="テキスト ボックス 8"/>
                <wp:cNvGraphicFramePr/>
                <a:graphic xmlns:a="http://schemas.openxmlformats.org/drawingml/2006/main">
                  <a:graphicData uri="http://schemas.microsoft.com/office/word/2010/wordprocessingShape">
                    <wps:wsp>
                      <wps:cNvSpPr txBox="1"/>
                      <wps:spPr>
                        <a:xfrm>
                          <a:off x="0" y="0"/>
                          <a:ext cx="6075485" cy="1292469"/>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257AF"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学年・学級経営</w:t>
                            </w:r>
                          </w:p>
                          <w:p w14:paraId="116AB65C" w14:textId="4E6B4200" w:rsidR="000C7F40" w:rsidRPr="00C5727A" w:rsidRDefault="00C5727A" w:rsidP="00C5727A">
                            <w:pPr>
                              <w:spacing w:line="0" w:lineRule="atLeast"/>
                              <w:ind w:left="180" w:hangingChars="100" w:hanging="180"/>
                              <w:jc w:val="left"/>
                              <w:rPr>
                                <w:sz w:val="18"/>
                                <w:szCs w:val="18"/>
                              </w:rPr>
                            </w:pPr>
                            <w:r w:rsidRPr="00C5727A">
                              <w:rPr>
                                <w:rFonts w:hint="eastAsia"/>
                                <w:sz w:val="18"/>
                                <w:szCs w:val="18"/>
                              </w:rPr>
                              <w:t>・話し合い活動を充実させるとともに、自主的・実践的な活動を通して、児童の主体性と健全な生活態度の育成に努める。</w:t>
                            </w:r>
                          </w:p>
                          <w:p w14:paraId="03CFD471" w14:textId="2296697B"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・人権尊重の視点に立った学年・学級経営の目標を設定し、具現化する。</w:t>
                            </w:r>
                          </w:p>
                          <w:p w14:paraId="7F594E6D" w14:textId="46B0EADB"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・一人一人の個性や能力を生かし、学年、学級の一員としての存在感をもつことができるようにする。</w:t>
                            </w:r>
                          </w:p>
                          <w:p w14:paraId="0C2E9C18" w14:textId="4ED75279"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・学年、学級における人権上の課題を把握し、望ましい人間関係を育成する。</w:t>
                            </w:r>
                          </w:p>
                          <w:p w14:paraId="3583D8D4" w14:textId="67F9C066"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・人権尊重の視点に立って教育環境を整備する。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AB1F" id="テキスト ボックス 8" o:spid="_x0000_s1032" type="#_x0000_t202" style="position:absolute;left:0;text-align:left;margin-left:0;margin-top:362.75pt;width:478.4pt;height:101.75pt;z-index:251809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" fillcolor="#fbd4b4 [1305]" strokeweight=".5pt">
                <v:textbox>
                  <w:txbxContent>
                    <w:p w14:paraId="468257AF" w14:textId="77777777" w:rsidR="006A2ECD" w:rsidRPr="00BA783A" w:rsidRDefault="0071637D" w:rsidP="0071637D">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学年・学級経営</w:t>
                      </w:r>
                    </w:p>
                    <w:p w14:paraId="116AB65C" w14:textId="4E6B4200" w:rsidR="000C7F40" w:rsidRPr="00C5727A" w:rsidRDefault="00C5727A" w:rsidP="00C5727A">
                      <w:pPr>
                        <w:spacing w:line="0" w:lineRule="atLeast"/>
                        <w:ind w:left="180" w:hangingChars="100" w:hanging="180"/>
                        <w:jc w:val="left"/>
                        <w:rPr>
                          <w:sz w:val="18"/>
                          <w:szCs w:val="18"/>
                        </w:rPr>
                      </w:pPr>
                      <w:r w:rsidRPr="00C5727A">
                        <w:rPr>
                          <w:rFonts w:hint="eastAsia"/>
                          <w:sz w:val="18"/>
                          <w:szCs w:val="18"/>
                        </w:rPr>
                        <w:t>・話し合い活動を充実させるとともに、自主的・実践的な活動を通して、児童の主体性と健全な生活態度の育成に努める。</w:t>
                      </w:r>
                    </w:p>
                    <w:p w14:paraId="03CFD471" w14:textId="2296697B"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・人権尊重の視点に立った学年・学級経営の目標を設定し、具現化する。</w:t>
                      </w:r>
                    </w:p>
                    <w:p w14:paraId="7F594E6D" w14:textId="46B0EADB"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・一人一人の個性や能力を生かし、学年、学級の一員としての存在感をもつことができるようにする。</w:t>
                      </w:r>
                    </w:p>
                    <w:p w14:paraId="0C2E9C18" w14:textId="4ED75279" w:rsidR="00C5727A" w:rsidRPr="00C5727A" w:rsidRDefault="00C5727A" w:rsidP="00C5727A">
                      <w:pPr>
                        <w:spacing w:line="0" w:lineRule="atLeast"/>
                        <w:ind w:left="180" w:hangingChars="100" w:hanging="180"/>
                        <w:jc w:val="left"/>
                        <w:rPr>
                          <w:sz w:val="18"/>
                          <w:szCs w:val="18"/>
                        </w:rPr>
                      </w:pPr>
                      <w:r w:rsidRPr="00C5727A">
                        <w:rPr>
                          <w:rFonts w:hint="eastAsia"/>
                          <w:sz w:val="18"/>
                          <w:szCs w:val="18"/>
                        </w:rPr>
                        <w:t>・学年、学級における人権上の課題を把握し、望ましい人間関係を育成する。</w:t>
                      </w:r>
                    </w:p>
                    <w:p w14:paraId="3583D8D4" w14:textId="67F9C066" w:rsidR="00C5727A" w:rsidRPr="00C5727A" w:rsidRDefault="00C5727A" w:rsidP="00C5727A">
                      <w:pPr>
                        <w:spacing w:line="0" w:lineRule="atLeast"/>
                        <w:ind w:left="180" w:hangingChars="100" w:hanging="180"/>
                        <w:jc w:val="left"/>
                        <w:rPr>
                          <w:rFonts w:hint="eastAsia"/>
                          <w:sz w:val="18"/>
                          <w:szCs w:val="18"/>
                        </w:rPr>
                      </w:pPr>
                      <w:r w:rsidRPr="00C5727A">
                        <w:rPr>
                          <w:rFonts w:hint="eastAsia"/>
                          <w:sz w:val="18"/>
                          <w:szCs w:val="18"/>
                        </w:rPr>
                        <w:t>・人権尊重の視点に立って教育環境を整備する。</w:t>
                      </w:r>
                    </w:p>
                  </w:txbxContent>
                </v:textbox>
                <w10:wrap anchorx="margin"/>
              </v:shape>
            </w:pict>
          </mc:Fallback>
        </mc:AlternateContent>
      </w:r>
      <w:r w:rsidR="00C5727A">
        <w:rPr>
          <w:noProof/>
        </w:rPr>
        <mc:AlternateContent>
          <mc:Choice Requires="wps">
            <w:drawing>
              <wp:anchor distT="0" distB="0" distL="114300" distR="114300" simplePos="0" relativeHeight="251746816" behindDoc="0" locked="0" layoutInCell="1" allowOverlap="1" wp14:anchorId="5BDFA809" wp14:editId="3B812279">
                <wp:simplePos x="0" y="0"/>
                <wp:positionH relativeFrom="margin">
                  <wp:posOffset>131445</wp:posOffset>
                </wp:positionH>
                <wp:positionV relativeFrom="paragraph">
                  <wp:posOffset>3683098</wp:posOffset>
                </wp:positionV>
                <wp:extent cx="6418384" cy="870438"/>
                <wp:effectExtent l="0" t="0" r="20955" b="25400"/>
                <wp:wrapNone/>
                <wp:docPr id="15" name="上矢印吹き出し 15"/>
                <wp:cNvGraphicFramePr/>
                <a:graphic xmlns:a="http://schemas.openxmlformats.org/drawingml/2006/main">
                  <a:graphicData uri="http://schemas.microsoft.com/office/word/2010/wordprocessingShape">
                    <wps:wsp>
                      <wps:cNvSpPr/>
                      <wps:spPr>
                        <a:xfrm>
                          <a:off x="0" y="0"/>
                          <a:ext cx="6418384" cy="870438"/>
                        </a:xfrm>
                        <a:prstGeom prst="upArrowCallout">
                          <a:avLst>
                            <a:gd name="adj1" fmla="val 23131"/>
                            <a:gd name="adj2" fmla="val 38084"/>
                            <a:gd name="adj3" fmla="val 12851"/>
                            <a:gd name="adj4" fmla="val 81542"/>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99883" w14:textId="77777777" w:rsidR="0071637D" w:rsidRPr="00BA783A" w:rsidRDefault="0071637D" w:rsidP="000C7F40">
                            <w:pPr>
                              <w:spacing w:line="0" w:lineRule="atLeast"/>
                              <w:jc w:val="center"/>
                              <w:rPr>
                                <w:rFonts w:asciiTheme="majorEastAsia" w:eastAsiaTheme="majorEastAsia" w:hAnsiTheme="majorEastAsia"/>
                                <w:b/>
                                <w:color w:val="000000" w:themeColor="text1"/>
                              </w:rPr>
                            </w:pPr>
                            <w:r w:rsidRPr="00BA783A">
                              <w:rPr>
                                <w:rFonts w:asciiTheme="majorEastAsia" w:eastAsiaTheme="majorEastAsia" w:hAnsiTheme="majorEastAsia" w:hint="eastAsia"/>
                                <w:b/>
                                <w:color w:val="000000" w:themeColor="text1"/>
                              </w:rPr>
                              <w:t>普遍的な</w:t>
                            </w:r>
                            <w:r w:rsidR="002766A0" w:rsidRPr="00BA783A">
                              <w:rPr>
                                <w:rFonts w:asciiTheme="majorEastAsia" w:eastAsiaTheme="majorEastAsia" w:hAnsiTheme="majorEastAsia" w:hint="eastAsia"/>
                                <w:b/>
                                <w:color w:val="000000" w:themeColor="text1"/>
                              </w:rPr>
                              <w:t>視点からの取組と個別的な視点からの取組</w:t>
                            </w:r>
                          </w:p>
                          <w:p w14:paraId="1C7CA92B" w14:textId="18BC2691" w:rsidR="000C7F40" w:rsidRDefault="00C5727A" w:rsidP="000C7F40">
                            <w:pPr>
                              <w:spacing w:line="0" w:lineRule="atLeast"/>
                              <w:jc w:val="left"/>
                              <w:rPr>
                                <w:color w:val="000000" w:themeColor="text1"/>
                              </w:rPr>
                            </w:pPr>
                            <w:r>
                              <w:rPr>
                                <w:rFonts w:hint="eastAsia"/>
                                <w:color w:val="000000" w:themeColor="text1"/>
                              </w:rPr>
                              <w:t>・</w:t>
                            </w:r>
                            <w:r w:rsidRPr="00C5727A">
                              <w:rPr>
                                <w:rFonts w:hint="eastAsia"/>
                                <w:color w:val="000000" w:themeColor="text1"/>
                              </w:rPr>
                              <w:t>普遍的な視点：豊かな人間性を育むための学習・自尊感情を高めるための学習</w:t>
                            </w:r>
                          </w:p>
                          <w:p w14:paraId="24742202" w14:textId="6E31DAA6" w:rsidR="00C5727A" w:rsidRPr="0071637D" w:rsidRDefault="00C5727A" w:rsidP="000C7F40">
                            <w:pPr>
                              <w:spacing w:line="0" w:lineRule="atLeast"/>
                              <w:jc w:val="left"/>
                              <w:rPr>
                                <w:color w:val="000000" w:themeColor="text1"/>
                              </w:rPr>
                            </w:pPr>
                            <w:r>
                              <w:rPr>
                                <w:rFonts w:hint="eastAsia"/>
                                <w:color w:val="000000" w:themeColor="text1"/>
                              </w:rPr>
                              <w:t>・</w:t>
                            </w:r>
                            <w:r w:rsidRPr="00C5727A">
                              <w:rPr>
                                <w:rFonts w:hint="eastAsia"/>
                                <w:color w:val="000000" w:themeColor="text1"/>
                              </w:rPr>
                              <w:t>個別的な視点：他者との関わりから、人権課題への認識を深め、偏見・差別をなくすための学習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FA80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5" o:spid="_x0000_s1033" type="#_x0000_t79" style="position:absolute;left:0;text-align:left;margin-left:10.35pt;margin-top:290pt;width:505.4pt;height:68.5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" adj="3987,9684,2776,10461" fillcolor="#fbd4b4 [1305]" strokecolor="black [3213]">
                <v:textbox>
                  <w:txbxContent>
                    <w:p w14:paraId="21999883" w14:textId="77777777" w:rsidR="0071637D" w:rsidRPr="00BA783A" w:rsidRDefault="0071637D" w:rsidP="000C7F40">
                      <w:pPr>
                        <w:spacing w:line="0" w:lineRule="atLeast"/>
                        <w:jc w:val="center"/>
                        <w:rPr>
                          <w:rFonts w:asciiTheme="majorEastAsia" w:eastAsiaTheme="majorEastAsia" w:hAnsiTheme="majorEastAsia"/>
                          <w:b/>
                          <w:color w:val="000000" w:themeColor="text1"/>
                        </w:rPr>
                      </w:pPr>
                      <w:r w:rsidRPr="00BA783A">
                        <w:rPr>
                          <w:rFonts w:asciiTheme="majorEastAsia" w:eastAsiaTheme="majorEastAsia" w:hAnsiTheme="majorEastAsia" w:hint="eastAsia"/>
                          <w:b/>
                          <w:color w:val="000000" w:themeColor="text1"/>
                        </w:rPr>
                        <w:t>普遍的な</w:t>
                      </w:r>
                      <w:r w:rsidR="002766A0" w:rsidRPr="00BA783A">
                        <w:rPr>
                          <w:rFonts w:asciiTheme="majorEastAsia" w:eastAsiaTheme="majorEastAsia" w:hAnsiTheme="majorEastAsia" w:hint="eastAsia"/>
                          <w:b/>
                          <w:color w:val="000000" w:themeColor="text1"/>
                        </w:rPr>
                        <w:t>視点からの取組と個別的な視点からの取組</w:t>
                      </w:r>
                    </w:p>
                    <w:p w14:paraId="1C7CA92B" w14:textId="18BC2691" w:rsidR="000C7F40" w:rsidRDefault="00C5727A" w:rsidP="000C7F40">
                      <w:pPr>
                        <w:spacing w:line="0" w:lineRule="atLeast"/>
                        <w:jc w:val="left"/>
                        <w:rPr>
                          <w:color w:val="000000" w:themeColor="text1"/>
                        </w:rPr>
                      </w:pPr>
                      <w:r>
                        <w:rPr>
                          <w:rFonts w:hint="eastAsia"/>
                          <w:color w:val="000000" w:themeColor="text1"/>
                        </w:rPr>
                        <w:t>・</w:t>
                      </w:r>
                      <w:r w:rsidRPr="00C5727A">
                        <w:rPr>
                          <w:rFonts w:hint="eastAsia"/>
                          <w:color w:val="000000" w:themeColor="text1"/>
                        </w:rPr>
                        <w:t>普遍的な視点：豊かな人間性を育むための学習・自尊感情を高めるための学習</w:t>
                      </w:r>
                    </w:p>
                    <w:p w14:paraId="24742202" w14:textId="6E31DAA6" w:rsidR="00C5727A" w:rsidRPr="0071637D" w:rsidRDefault="00C5727A" w:rsidP="000C7F40">
                      <w:pPr>
                        <w:spacing w:line="0" w:lineRule="atLeast"/>
                        <w:jc w:val="left"/>
                        <w:rPr>
                          <w:rFonts w:hint="eastAsia"/>
                          <w:color w:val="000000" w:themeColor="text1"/>
                        </w:rPr>
                      </w:pPr>
                      <w:r>
                        <w:rPr>
                          <w:rFonts w:hint="eastAsia"/>
                          <w:color w:val="000000" w:themeColor="text1"/>
                        </w:rPr>
                        <w:t>・</w:t>
                      </w:r>
                      <w:r w:rsidRPr="00C5727A">
                        <w:rPr>
                          <w:rFonts w:hint="eastAsia"/>
                          <w:color w:val="000000" w:themeColor="text1"/>
                        </w:rPr>
                        <w:t>個別的な視点：他者との関わりから、人権課題への認識を深め、偏見・差別をなくすための学習</w:t>
                      </w:r>
                    </w:p>
                  </w:txbxContent>
                </v:textbox>
                <w10:wrap anchorx="margin"/>
              </v:shape>
            </w:pict>
          </mc:Fallback>
        </mc:AlternateContent>
      </w:r>
      <w:r w:rsidR="00C5727A">
        <w:rPr>
          <w:noProof/>
        </w:rPr>
        <mc:AlternateContent>
          <mc:Choice Requires="wps">
            <w:drawing>
              <wp:anchor distT="0" distB="0" distL="114300" distR="114300" simplePos="0" relativeHeight="251806208" behindDoc="0" locked="0" layoutInCell="1" allowOverlap="1" wp14:anchorId="7A117D2B" wp14:editId="4570D3C3">
                <wp:simplePos x="0" y="0"/>
                <wp:positionH relativeFrom="margin">
                  <wp:align>right</wp:align>
                </wp:positionH>
                <wp:positionV relativeFrom="paragraph">
                  <wp:posOffset>3031685</wp:posOffset>
                </wp:positionV>
                <wp:extent cx="6503035" cy="606669"/>
                <wp:effectExtent l="0" t="0" r="12065" b="22225"/>
                <wp:wrapNone/>
                <wp:docPr id="6" name="テキスト ボックス 6"/>
                <wp:cNvGraphicFramePr/>
                <a:graphic xmlns:a="http://schemas.openxmlformats.org/drawingml/2006/main">
                  <a:graphicData uri="http://schemas.microsoft.com/office/word/2010/wordprocessingShape">
                    <wps:wsp>
                      <wps:cNvSpPr txBox="1"/>
                      <wps:spPr>
                        <a:xfrm>
                          <a:off x="0" y="0"/>
                          <a:ext cx="6503035" cy="606669"/>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1EC3C"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人権教育を通じて育てたい資質・能力</w:t>
                            </w:r>
                            <w:r w:rsidR="00432F3C">
                              <w:rPr>
                                <w:rFonts w:ascii="ＭＳ ゴシック" w:eastAsia="ＭＳ ゴシック" w:hAnsi="ＭＳ ゴシック" w:hint="eastAsia"/>
                                <w:b/>
                              </w:rPr>
                              <w:t xml:space="preserve">　（知識的側面</w:t>
                            </w:r>
                            <w:r w:rsidR="00432F3C">
                              <w:rPr>
                                <w:rFonts w:ascii="ＭＳ ゴシック" w:eastAsia="ＭＳ ゴシック" w:hAnsi="ＭＳ ゴシック"/>
                                <w:b/>
                              </w:rPr>
                              <w:t>、価値的･</w:t>
                            </w:r>
                            <w:r w:rsidR="00432F3C">
                              <w:rPr>
                                <w:rFonts w:ascii="ＭＳ ゴシック" w:eastAsia="ＭＳ ゴシック" w:hAnsi="ＭＳ ゴシック" w:hint="eastAsia"/>
                                <w:b/>
                              </w:rPr>
                              <w:t>態度的側面</w:t>
                            </w:r>
                            <w:r w:rsidR="00432F3C">
                              <w:rPr>
                                <w:rFonts w:ascii="ＭＳ ゴシック" w:eastAsia="ＭＳ ゴシック" w:hAnsi="ＭＳ ゴシック"/>
                                <w:b/>
                              </w:rPr>
                              <w:t>、技能的側面</w:t>
                            </w:r>
                            <w:r w:rsidR="00432F3C">
                              <w:rPr>
                                <w:rFonts w:ascii="ＭＳ ゴシック" w:eastAsia="ＭＳ ゴシック" w:hAnsi="ＭＳ ゴシック" w:hint="eastAsia"/>
                                <w:b/>
                              </w:rPr>
                              <w:t>）</w:t>
                            </w:r>
                          </w:p>
                          <w:p w14:paraId="17F073DE" w14:textId="2CDBECA3" w:rsidR="000C7F40" w:rsidRPr="00C5727A" w:rsidRDefault="00C5727A" w:rsidP="000C7F40">
                            <w:pPr>
                              <w:spacing w:line="0" w:lineRule="atLeast"/>
                              <w:jc w:val="left"/>
                              <w:rPr>
                                <w:sz w:val="20"/>
                                <w:szCs w:val="20"/>
                              </w:rPr>
                            </w:pPr>
                            <w:r w:rsidRPr="00C5727A">
                              <w:rPr>
                                <w:rFonts w:hint="eastAsia"/>
                                <w:sz w:val="20"/>
                                <w:szCs w:val="20"/>
                              </w:rPr>
                              <w:t>学校・家庭・地域、あらゆる場から偏見や差別、虐待等の暴力をなくし、すべての児童が自他の人権課題についての認識を深め、解決を目指す能力と態度を育成する。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7D2B" id="テキスト ボックス 6" o:spid="_x0000_s1034" type="#_x0000_t202" style="position:absolute;left:0;text-align:left;margin-left:460.85pt;margin-top:238.7pt;width:512.05pt;height:47.75pt;z-index:251806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" fillcolor="#fbd4b4 [1305]" strokeweight=".5pt">
                <v:textbox>
                  <w:txbxContent>
                    <w:p w14:paraId="0DA1EC3C"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人権教育を通じて育てたい資質・能力</w:t>
                      </w:r>
                      <w:r w:rsidR="00432F3C">
                        <w:rPr>
                          <w:rFonts w:ascii="ＭＳ ゴシック" w:eastAsia="ＭＳ ゴシック" w:hAnsi="ＭＳ ゴシック" w:hint="eastAsia"/>
                          <w:b/>
                        </w:rPr>
                        <w:t xml:space="preserve">　（知識的側面</w:t>
                      </w:r>
                      <w:r w:rsidR="00432F3C">
                        <w:rPr>
                          <w:rFonts w:ascii="ＭＳ ゴシック" w:eastAsia="ＭＳ ゴシック" w:hAnsi="ＭＳ ゴシック"/>
                          <w:b/>
                        </w:rPr>
                        <w:t>、価値的･</w:t>
                      </w:r>
                      <w:r w:rsidR="00432F3C">
                        <w:rPr>
                          <w:rFonts w:ascii="ＭＳ ゴシック" w:eastAsia="ＭＳ ゴシック" w:hAnsi="ＭＳ ゴシック" w:hint="eastAsia"/>
                          <w:b/>
                        </w:rPr>
                        <w:t>態度的側面</w:t>
                      </w:r>
                      <w:r w:rsidR="00432F3C">
                        <w:rPr>
                          <w:rFonts w:ascii="ＭＳ ゴシック" w:eastAsia="ＭＳ ゴシック" w:hAnsi="ＭＳ ゴシック"/>
                          <w:b/>
                        </w:rPr>
                        <w:t>、技能的側面</w:t>
                      </w:r>
                      <w:r w:rsidR="00432F3C">
                        <w:rPr>
                          <w:rFonts w:ascii="ＭＳ ゴシック" w:eastAsia="ＭＳ ゴシック" w:hAnsi="ＭＳ ゴシック" w:hint="eastAsia"/>
                          <w:b/>
                        </w:rPr>
                        <w:t>）</w:t>
                      </w:r>
                    </w:p>
                    <w:p w14:paraId="17F073DE" w14:textId="2CDBECA3" w:rsidR="000C7F40" w:rsidRPr="00C5727A" w:rsidRDefault="00C5727A" w:rsidP="000C7F40">
                      <w:pPr>
                        <w:spacing w:line="0" w:lineRule="atLeast"/>
                        <w:jc w:val="left"/>
                        <w:rPr>
                          <w:sz w:val="20"/>
                          <w:szCs w:val="20"/>
                        </w:rPr>
                      </w:pPr>
                      <w:r w:rsidRPr="00C5727A">
                        <w:rPr>
                          <w:rFonts w:hint="eastAsia"/>
                          <w:sz w:val="20"/>
                          <w:szCs w:val="20"/>
                        </w:rPr>
                        <w:t>学校・家庭・地域、あらゆる場から偏見や差別、虐待等の暴力をなくし、すべての児童が自他の人権課題についての認識を深め、解決を目指す能力と態度を育成する。</w:t>
                      </w:r>
                    </w:p>
                  </w:txbxContent>
                </v:textbox>
                <w10:wrap anchorx="margin"/>
              </v:shape>
            </w:pict>
          </mc:Fallback>
        </mc:AlternateContent>
      </w:r>
      <w:r w:rsidR="00C91CB3">
        <w:rPr>
          <w:noProof/>
        </w:rPr>
        <mc:AlternateContent>
          <mc:Choice Requires="wps">
            <w:drawing>
              <wp:anchor distT="0" distB="0" distL="114300" distR="114300" simplePos="0" relativeHeight="251667968" behindDoc="0" locked="0" layoutInCell="1" allowOverlap="1" wp14:anchorId="7FB215FF" wp14:editId="547CFEF4">
                <wp:simplePos x="0" y="0"/>
                <wp:positionH relativeFrom="margin">
                  <wp:posOffset>2233148</wp:posOffset>
                </wp:positionH>
                <wp:positionV relativeFrom="paragraph">
                  <wp:posOffset>2224014</wp:posOffset>
                </wp:positionV>
                <wp:extent cx="4466492" cy="668215"/>
                <wp:effectExtent l="0" t="0" r="10795" b="17780"/>
                <wp:wrapNone/>
                <wp:docPr id="5" name="テキスト ボックス 5"/>
                <wp:cNvGraphicFramePr/>
                <a:graphic xmlns:a="http://schemas.openxmlformats.org/drawingml/2006/main">
                  <a:graphicData uri="http://schemas.microsoft.com/office/word/2010/wordprocessingShape">
                    <wps:wsp>
                      <wps:cNvSpPr txBox="1"/>
                      <wps:spPr>
                        <a:xfrm>
                          <a:off x="0" y="0"/>
                          <a:ext cx="4466492" cy="66821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8AE58" w14:textId="77777777" w:rsidR="006A2ECD" w:rsidRPr="00BA783A" w:rsidRDefault="002766A0" w:rsidP="002766A0">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目指す児童・生徒像</w:t>
                            </w:r>
                          </w:p>
                          <w:p w14:paraId="79F56A5D" w14:textId="2F0009FC" w:rsidR="000C7F40" w:rsidRDefault="00607F6D" w:rsidP="000C7F40">
                            <w:pPr>
                              <w:spacing w:line="0" w:lineRule="atLeast"/>
                              <w:jc w:val="left"/>
                              <w:rPr>
                                <w:rFonts w:asciiTheme="minorEastAsia" w:hAnsiTheme="minorEastAsia"/>
                                <w:sz w:val="16"/>
                                <w:szCs w:val="16"/>
                              </w:rPr>
                            </w:pPr>
                            <w:r w:rsidRPr="00607F6D">
                              <w:rPr>
                                <w:rFonts w:asciiTheme="minorEastAsia" w:hAnsiTheme="minorEastAsia" w:hint="eastAsia"/>
                                <w:sz w:val="16"/>
                                <w:szCs w:val="16"/>
                              </w:rPr>
                              <w:t>[低学年]  身近にいる人に温かい心で接し、助け合いながら親切ができる子</w:t>
                            </w:r>
                          </w:p>
                          <w:p w14:paraId="2F8BDD5E" w14:textId="2BC924C2" w:rsidR="00C91CB3" w:rsidRDefault="00C91CB3" w:rsidP="000C7F40">
                            <w:pPr>
                              <w:spacing w:line="0" w:lineRule="atLeast"/>
                              <w:jc w:val="left"/>
                              <w:rPr>
                                <w:rFonts w:asciiTheme="minorEastAsia" w:hAnsiTheme="minorEastAsia"/>
                                <w:sz w:val="16"/>
                                <w:szCs w:val="16"/>
                              </w:rPr>
                            </w:pPr>
                            <w:r w:rsidRPr="00C91CB3">
                              <w:rPr>
                                <w:rFonts w:asciiTheme="minorEastAsia" w:hAnsiTheme="minorEastAsia" w:hint="eastAsia"/>
                                <w:sz w:val="16"/>
                                <w:szCs w:val="16"/>
                              </w:rPr>
                              <w:t>[中学年]  相手のことを思いやり、互いに理解し、助け合いながら親切ができる子</w:t>
                            </w:r>
                          </w:p>
                          <w:p w14:paraId="5E9401AA" w14:textId="197128E9" w:rsidR="00C91CB3" w:rsidRPr="00607F6D" w:rsidRDefault="00C91CB3" w:rsidP="000C7F40">
                            <w:pPr>
                              <w:spacing w:line="0" w:lineRule="atLeast"/>
                              <w:jc w:val="left"/>
                              <w:rPr>
                                <w:rFonts w:asciiTheme="minorEastAsia" w:hAnsiTheme="minorEastAsia"/>
                                <w:sz w:val="16"/>
                                <w:szCs w:val="16"/>
                              </w:rPr>
                            </w:pPr>
                            <w:r w:rsidRPr="00C91CB3">
                              <w:rPr>
                                <w:rFonts w:asciiTheme="minorEastAsia" w:hAnsiTheme="minorEastAsia" w:hint="eastAsia"/>
                                <w:sz w:val="16"/>
                                <w:szCs w:val="16"/>
                              </w:rPr>
                              <w:t>[高学年]  誰に対しても思いやりの心をもち、互いに信頼し、助け合いながら親切ができる子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15FF" id="テキスト ボックス 5" o:spid="_x0000_s1035" type="#_x0000_t202" style="position:absolute;left:0;text-align:left;margin-left:175.85pt;margin-top:175.1pt;width:351.7pt;height:52.6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" fillcolor="#fbd4b4 [1305]" strokeweight=".5pt">
                <v:textbox>
                  <w:txbxContent>
                    <w:p w14:paraId="7B68AE58" w14:textId="77777777" w:rsidR="006A2ECD" w:rsidRPr="00BA783A" w:rsidRDefault="002766A0" w:rsidP="002766A0">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目指す児童・生徒像</w:t>
                      </w:r>
                    </w:p>
                    <w:p w14:paraId="79F56A5D" w14:textId="2F0009FC" w:rsidR="000C7F40" w:rsidRDefault="00607F6D" w:rsidP="000C7F40">
                      <w:pPr>
                        <w:spacing w:line="0" w:lineRule="atLeast"/>
                        <w:jc w:val="left"/>
                        <w:rPr>
                          <w:rFonts w:asciiTheme="minorEastAsia" w:hAnsiTheme="minorEastAsia"/>
                          <w:sz w:val="16"/>
                          <w:szCs w:val="16"/>
                        </w:rPr>
                      </w:pPr>
                      <w:r w:rsidRPr="00607F6D">
                        <w:rPr>
                          <w:rFonts w:asciiTheme="minorEastAsia" w:hAnsiTheme="minorEastAsia" w:hint="eastAsia"/>
                          <w:sz w:val="16"/>
                          <w:szCs w:val="16"/>
                        </w:rPr>
                        <w:t>[</w:t>
                      </w:r>
                      <w:r w:rsidRPr="00607F6D">
                        <w:rPr>
                          <w:rFonts w:asciiTheme="minorEastAsia" w:hAnsiTheme="minorEastAsia" w:hint="eastAsia"/>
                          <w:sz w:val="16"/>
                          <w:szCs w:val="16"/>
                        </w:rPr>
                        <w:t>低学年]  身近にいる人に温かい心で接し、助け合いながら親切ができる子</w:t>
                      </w:r>
                    </w:p>
                    <w:p w14:paraId="2F8BDD5E" w14:textId="2BC924C2" w:rsidR="00C91CB3" w:rsidRDefault="00C91CB3" w:rsidP="000C7F40">
                      <w:pPr>
                        <w:spacing w:line="0" w:lineRule="atLeast"/>
                        <w:jc w:val="left"/>
                        <w:rPr>
                          <w:rFonts w:asciiTheme="minorEastAsia" w:hAnsiTheme="minorEastAsia"/>
                          <w:sz w:val="16"/>
                          <w:szCs w:val="16"/>
                        </w:rPr>
                      </w:pPr>
                      <w:r w:rsidRPr="00C91CB3">
                        <w:rPr>
                          <w:rFonts w:asciiTheme="minorEastAsia" w:hAnsiTheme="minorEastAsia" w:hint="eastAsia"/>
                          <w:sz w:val="16"/>
                          <w:szCs w:val="16"/>
                        </w:rPr>
                        <w:t>[中学年]  相手のことを思いやり、互いに理解し、助け合いながら親切ができる子</w:t>
                      </w:r>
                    </w:p>
                    <w:p w14:paraId="5E9401AA" w14:textId="197128E9" w:rsidR="00C91CB3" w:rsidRPr="00607F6D" w:rsidRDefault="00C91CB3" w:rsidP="000C7F40">
                      <w:pPr>
                        <w:spacing w:line="0" w:lineRule="atLeast"/>
                        <w:jc w:val="left"/>
                        <w:rPr>
                          <w:rFonts w:asciiTheme="minorEastAsia" w:hAnsiTheme="minorEastAsia" w:hint="eastAsia"/>
                          <w:sz w:val="16"/>
                          <w:szCs w:val="16"/>
                        </w:rPr>
                      </w:pPr>
                      <w:r w:rsidRPr="00C91CB3">
                        <w:rPr>
                          <w:rFonts w:asciiTheme="minorEastAsia" w:hAnsiTheme="minorEastAsia" w:hint="eastAsia"/>
                          <w:sz w:val="16"/>
                          <w:szCs w:val="16"/>
                        </w:rPr>
                        <w:t>[高学年]  誰に対しても思いやりの心をもち、互いに信頼し、助け合いながら親切ができる子</w:t>
                      </w:r>
                    </w:p>
                  </w:txbxContent>
                </v:textbox>
                <w10:wrap anchorx="margin"/>
              </v:shape>
            </w:pict>
          </mc:Fallback>
        </mc:AlternateContent>
      </w:r>
      <w:r w:rsidR="00607F6D">
        <w:rPr>
          <w:noProof/>
        </w:rPr>
        <mc:AlternateContent>
          <mc:Choice Requires="wps">
            <w:drawing>
              <wp:anchor distT="0" distB="0" distL="114300" distR="114300" simplePos="0" relativeHeight="251612672" behindDoc="0" locked="0" layoutInCell="1" allowOverlap="1" wp14:anchorId="36C204A5" wp14:editId="09795775">
                <wp:simplePos x="0" y="0"/>
                <wp:positionH relativeFrom="margin">
                  <wp:posOffset>4484077</wp:posOffset>
                </wp:positionH>
                <wp:positionV relativeFrom="paragraph">
                  <wp:posOffset>1652954</wp:posOffset>
                </wp:positionV>
                <wp:extent cx="2277208" cy="501161"/>
                <wp:effectExtent l="0" t="0" r="27940" b="13335"/>
                <wp:wrapNone/>
                <wp:docPr id="16" name="テキスト ボックス 16"/>
                <wp:cNvGraphicFramePr/>
                <a:graphic xmlns:a="http://schemas.openxmlformats.org/drawingml/2006/main">
                  <a:graphicData uri="http://schemas.microsoft.com/office/word/2010/wordprocessingShape">
                    <wps:wsp>
                      <wps:cNvSpPr txBox="1"/>
                      <wps:spPr>
                        <a:xfrm>
                          <a:off x="0" y="0"/>
                          <a:ext cx="2277208" cy="501161"/>
                        </a:xfrm>
                        <a:prstGeom prst="rect">
                          <a:avLst/>
                        </a:prstGeom>
                        <a:solidFill>
                          <a:srgbClr val="F79646">
                            <a:lumMod val="40000"/>
                            <a:lumOff val="60000"/>
                          </a:srgbClr>
                        </a:solidFill>
                        <a:ln w="6350">
                          <a:solidFill>
                            <a:prstClr val="black"/>
                          </a:solidFill>
                        </a:ln>
                        <a:effectLst/>
                      </wps:spPr>
                      <wps:txbx>
                        <w:txbxContent>
                          <w:p w14:paraId="75D3349E" w14:textId="77777777" w:rsidR="002766A0" w:rsidRPr="00CE434B" w:rsidRDefault="00BA783A" w:rsidP="00921448">
                            <w:pPr>
                              <w:spacing w:line="0" w:lineRule="atLeast"/>
                              <w:jc w:val="center"/>
                              <w:rPr>
                                <w:rFonts w:asciiTheme="majorEastAsia" w:eastAsiaTheme="majorEastAsia" w:hAnsiTheme="majorEastAsia"/>
                                <w:b/>
                                <w:spacing w:val="-2"/>
                                <w:szCs w:val="21"/>
                              </w:rPr>
                            </w:pPr>
                            <w:r w:rsidRPr="00CE434B">
                              <w:rPr>
                                <w:rFonts w:asciiTheme="majorEastAsia" w:eastAsiaTheme="majorEastAsia" w:hAnsiTheme="majorEastAsia" w:hint="eastAsia"/>
                                <w:b/>
                                <w:spacing w:val="-2"/>
                                <w:szCs w:val="21"/>
                              </w:rPr>
                              <w:t>人権教育</w:t>
                            </w:r>
                            <w:r w:rsidRPr="00CE434B">
                              <w:rPr>
                                <w:rFonts w:asciiTheme="majorEastAsia" w:eastAsiaTheme="majorEastAsia" w:hAnsiTheme="majorEastAsia"/>
                                <w:b/>
                                <w:spacing w:val="-2"/>
                                <w:szCs w:val="21"/>
                              </w:rPr>
                              <w:t>に関する指導の</w:t>
                            </w:r>
                            <w:r w:rsidR="002766A0" w:rsidRPr="00CE434B">
                              <w:rPr>
                                <w:rFonts w:asciiTheme="majorEastAsia" w:eastAsiaTheme="majorEastAsia" w:hAnsiTheme="majorEastAsia" w:hint="eastAsia"/>
                                <w:b/>
                                <w:spacing w:val="-2"/>
                                <w:szCs w:val="21"/>
                              </w:rPr>
                              <w:t>実態</w:t>
                            </w:r>
                            <w:r w:rsidRPr="00CE434B">
                              <w:rPr>
                                <w:rFonts w:asciiTheme="majorEastAsia" w:eastAsiaTheme="majorEastAsia" w:hAnsiTheme="majorEastAsia" w:hint="eastAsia"/>
                                <w:b/>
                                <w:spacing w:val="-2"/>
                                <w:szCs w:val="21"/>
                              </w:rPr>
                              <w:t>把握</w:t>
                            </w:r>
                          </w:p>
                          <w:p w14:paraId="7ADA12E2" w14:textId="77777777" w:rsidR="00625EE0" w:rsidRPr="00607F6D" w:rsidRDefault="00625EE0" w:rsidP="00625EE0">
                            <w:pPr>
                              <w:spacing w:line="0" w:lineRule="atLeast"/>
                              <w:ind w:left="140" w:hangingChars="100" w:hanging="140"/>
                              <w:jc w:val="left"/>
                              <w:rPr>
                                <w:sz w:val="14"/>
                                <w:szCs w:val="14"/>
                              </w:rPr>
                            </w:pPr>
                            <w:r w:rsidRPr="00607F6D">
                              <w:rPr>
                                <w:rFonts w:hint="eastAsia"/>
                                <w:sz w:val="14"/>
                                <w:szCs w:val="14"/>
                              </w:rPr>
                              <w:t>・人権尊重に十分配慮した授業に取り組んでいる。全校で統一した指導を目指している。</w:t>
                            </w:r>
                          </w:p>
                          <w:p w14:paraId="42969340" w14:textId="77777777" w:rsidR="00921448" w:rsidRPr="00625EE0" w:rsidRDefault="00921448" w:rsidP="00C2061F">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04A5" id="テキスト ボックス 16" o:spid="_x0000_s1036" type="#_x0000_t202" style="position:absolute;left:0;text-align:left;margin-left:353.1pt;margin-top:130.15pt;width:179.3pt;height:39.45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" fillcolor="#fcd5b5" strokeweight=".5pt">
                <v:textbox>
                  <w:txbxContent>
                    <w:p w14:paraId="75D3349E" w14:textId="77777777" w:rsidR="002766A0" w:rsidRPr="00CE434B" w:rsidRDefault="00BA783A" w:rsidP="00921448">
                      <w:pPr>
                        <w:spacing w:line="0" w:lineRule="atLeast"/>
                        <w:jc w:val="center"/>
                        <w:rPr>
                          <w:rFonts w:asciiTheme="majorEastAsia" w:eastAsiaTheme="majorEastAsia" w:hAnsiTheme="majorEastAsia"/>
                          <w:b/>
                          <w:spacing w:val="-2"/>
                          <w:szCs w:val="21"/>
                        </w:rPr>
                      </w:pPr>
                      <w:r w:rsidRPr="00CE434B">
                        <w:rPr>
                          <w:rFonts w:asciiTheme="majorEastAsia" w:eastAsiaTheme="majorEastAsia" w:hAnsiTheme="majorEastAsia" w:hint="eastAsia"/>
                          <w:b/>
                          <w:spacing w:val="-2"/>
                          <w:szCs w:val="21"/>
                        </w:rPr>
                        <w:t>人権教育</w:t>
                      </w:r>
                      <w:r w:rsidRPr="00CE434B">
                        <w:rPr>
                          <w:rFonts w:asciiTheme="majorEastAsia" w:eastAsiaTheme="majorEastAsia" w:hAnsiTheme="majorEastAsia"/>
                          <w:b/>
                          <w:spacing w:val="-2"/>
                          <w:szCs w:val="21"/>
                        </w:rPr>
                        <w:t>に関する指導の</w:t>
                      </w:r>
                      <w:r w:rsidR="002766A0" w:rsidRPr="00CE434B">
                        <w:rPr>
                          <w:rFonts w:asciiTheme="majorEastAsia" w:eastAsiaTheme="majorEastAsia" w:hAnsiTheme="majorEastAsia" w:hint="eastAsia"/>
                          <w:b/>
                          <w:spacing w:val="-2"/>
                          <w:szCs w:val="21"/>
                        </w:rPr>
                        <w:t>実態</w:t>
                      </w:r>
                      <w:r w:rsidRPr="00CE434B">
                        <w:rPr>
                          <w:rFonts w:asciiTheme="majorEastAsia" w:eastAsiaTheme="majorEastAsia" w:hAnsiTheme="majorEastAsia" w:hint="eastAsia"/>
                          <w:b/>
                          <w:spacing w:val="-2"/>
                          <w:szCs w:val="21"/>
                        </w:rPr>
                        <w:t>把握</w:t>
                      </w:r>
                    </w:p>
                    <w:p w14:paraId="7ADA12E2" w14:textId="77777777" w:rsidR="00625EE0" w:rsidRPr="00607F6D" w:rsidRDefault="00625EE0" w:rsidP="00625EE0">
                      <w:pPr>
                        <w:spacing w:line="0" w:lineRule="atLeast"/>
                        <w:ind w:left="140" w:hangingChars="100" w:hanging="140"/>
                        <w:jc w:val="left"/>
                        <w:rPr>
                          <w:sz w:val="14"/>
                          <w:szCs w:val="14"/>
                        </w:rPr>
                      </w:pPr>
                      <w:r w:rsidRPr="00607F6D">
                        <w:rPr>
                          <w:rFonts w:hint="eastAsia"/>
                          <w:sz w:val="14"/>
                          <w:szCs w:val="14"/>
                        </w:rPr>
                        <w:t>・人権尊重に十分配慮した授業に取り組んでいる。全校で統一した指導を目指している。</w:t>
                      </w:r>
                    </w:p>
                    <w:p w14:paraId="42969340" w14:textId="77777777" w:rsidR="00921448" w:rsidRPr="00625EE0" w:rsidRDefault="00921448" w:rsidP="00C2061F">
                      <w:pPr>
                        <w:spacing w:line="0" w:lineRule="atLeast"/>
                      </w:pPr>
                    </w:p>
                  </w:txbxContent>
                </v:textbox>
                <w10:wrap anchorx="margin"/>
              </v:shape>
            </w:pict>
          </mc:Fallback>
        </mc:AlternateContent>
      </w:r>
      <w:r w:rsidR="00625EE0">
        <w:rPr>
          <w:noProof/>
        </w:rPr>
        <mc:AlternateContent>
          <mc:Choice Requires="wps">
            <w:drawing>
              <wp:anchor distT="0" distB="0" distL="114300" distR="114300" simplePos="0" relativeHeight="251591168" behindDoc="0" locked="0" layoutInCell="1" allowOverlap="1" wp14:anchorId="7C5EB906" wp14:editId="0073CFEC">
                <wp:simplePos x="0" y="0"/>
                <wp:positionH relativeFrom="margin">
                  <wp:posOffset>2223770</wp:posOffset>
                </wp:positionH>
                <wp:positionV relativeFrom="paragraph">
                  <wp:posOffset>1177632</wp:posOffset>
                </wp:positionV>
                <wp:extent cx="2136531" cy="940776"/>
                <wp:effectExtent l="0" t="0" r="16510" b="12065"/>
                <wp:wrapNone/>
                <wp:docPr id="4" name="テキスト ボックス 4"/>
                <wp:cNvGraphicFramePr/>
                <a:graphic xmlns:a="http://schemas.openxmlformats.org/drawingml/2006/main">
                  <a:graphicData uri="http://schemas.microsoft.com/office/word/2010/wordprocessingShape">
                    <wps:wsp>
                      <wps:cNvSpPr txBox="1"/>
                      <wps:spPr>
                        <a:xfrm>
                          <a:off x="0" y="0"/>
                          <a:ext cx="2136531" cy="940776"/>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2E4B3D" w14:textId="2BBFFE16" w:rsidR="006A2ECD" w:rsidRDefault="002766A0" w:rsidP="002766A0">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人権教育の目標</w:t>
                            </w:r>
                          </w:p>
                          <w:p w14:paraId="7F834C22" w14:textId="5216DCAB" w:rsidR="00625EE0" w:rsidRPr="00625EE0" w:rsidRDefault="00625EE0" w:rsidP="00625EE0">
                            <w:pPr>
                              <w:spacing w:line="0" w:lineRule="atLeast"/>
                              <w:jc w:val="left"/>
                              <w:rPr>
                                <w:rFonts w:asciiTheme="minorEastAsia" w:hAnsiTheme="minorEastAsia"/>
                                <w:bCs/>
                                <w:sz w:val="16"/>
                                <w:szCs w:val="16"/>
                              </w:rPr>
                            </w:pPr>
                            <w:r w:rsidRPr="00625EE0">
                              <w:rPr>
                                <w:rFonts w:asciiTheme="minorEastAsia" w:hAnsiTheme="minorEastAsia" w:hint="eastAsia"/>
                                <w:bCs/>
                                <w:sz w:val="16"/>
                                <w:szCs w:val="16"/>
                              </w:rPr>
                              <w:t>基礎学力を身に</w:t>
                            </w:r>
                            <w:r w:rsidR="00DC1350">
                              <w:rPr>
                                <w:rFonts w:asciiTheme="minorEastAsia" w:hAnsiTheme="minorEastAsia" w:hint="eastAsia"/>
                                <w:bCs/>
                                <w:sz w:val="16"/>
                                <w:szCs w:val="16"/>
                              </w:rPr>
                              <w:t>付け</w:t>
                            </w:r>
                            <w:r w:rsidRPr="00625EE0">
                              <w:rPr>
                                <w:rFonts w:asciiTheme="minorEastAsia" w:hAnsiTheme="minorEastAsia" w:hint="eastAsia"/>
                                <w:bCs/>
                                <w:sz w:val="16"/>
                                <w:szCs w:val="16"/>
                              </w:rPr>
                              <w:t>させ、自ら学ぶ意欲と児童一人一人の資質を十分伸長させる。児童にとって心の居場所のある教育を</w:t>
                            </w:r>
                            <w:r>
                              <w:rPr>
                                <w:rFonts w:asciiTheme="minorEastAsia" w:hAnsiTheme="minorEastAsia" w:hint="eastAsia"/>
                                <w:bCs/>
                                <w:sz w:val="16"/>
                                <w:szCs w:val="16"/>
                              </w:rPr>
                              <w:t>目指す。</w:t>
                            </w:r>
                            <w:r w:rsidRPr="00625EE0">
                              <w:rPr>
                                <w:rFonts w:asciiTheme="minorEastAsia" w:hAnsiTheme="minorEastAsia" w:hint="eastAsia"/>
                                <w:bCs/>
                                <w:sz w:val="16"/>
                                <w:szCs w:val="16"/>
                              </w:rPr>
                              <w:t>偏見や差別の不合理性に気付かせ、自他を尊重する心情や態度を育成する。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EB906" id="_x0000_t202" coordsize="21600,21600" o:spt="202" path="m,l,21600r21600,l21600,xe">
                <v:stroke joinstyle="miter"/>
                <v:path gradientshapeok="t" o:connecttype="rect"/>
              </v:shapetype>
              <v:shape id="テキスト ボックス 4" o:spid="_x0000_s1037" type="#_x0000_t202" style="position:absolute;left:0;text-align:left;margin-left:175.1pt;margin-top:92.75pt;width:168.25pt;height:74.1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" fillcolor="#fbd4b4 [1305]" strokeweight=".5pt">
                <v:textbox>
                  <w:txbxContent>
                    <w:p w14:paraId="7A2E4B3D" w14:textId="2BBFFE16" w:rsidR="006A2ECD" w:rsidRDefault="002766A0" w:rsidP="002766A0">
                      <w:pPr>
                        <w:spacing w:line="0" w:lineRule="atLeast"/>
                        <w:jc w:val="center"/>
                        <w:rPr>
                          <w:rFonts w:asciiTheme="majorEastAsia" w:eastAsiaTheme="majorEastAsia" w:hAnsiTheme="majorEastAsia"/>
                          <w:b/>
                        </w:rPr>
                      </w:pPr>
                      <w:r w:rsidRPr="00BA783A">
                        <w:rPr>
                          <w:rFonts w:asciiTheme="majorEastAsia" w:eastAsiaTheme="majorEastAsia" w:hAnsiTheme="majorEastAsia" w:hint="eastAsia"/>
                          <w:b/>
                        </w:rPr>
                        <w:t>人権教育の目標</w:t>
                      </w:r>
                    </w:p>
                    <w:p w14:paraId="7F834C22" w14:textId="5216DCAB" w:rsidR="00625EE0" w:rsidRPr="00625EE0" w:rsidRDefault="00625EE0" w:rsidP="00625EE0">
                      <w:pPr>
                        <w:spacing w:line="0" w:lineRule="atLeast"/>
                        <w:jc w:val="left"/>
                        <w:rPr>
                          <w:rFonts w:asciiTheme="minorEastAsia" w:hAnsiTheme="minorEastAsia"/>
                          <w:bCs/>
                          <w:sz w:val="16"/>
                          <w:szCs w:val="16"/>
                        </w:rPr>
                      </w:pPr>
                      <w:r w:rsidRPr="00625EE0">
                        <w:rPr>
                          <w:rFonts w:asciiTheme="minorEastAsia" w:hAnsiTheme="minorEastAsia" w:hint="eastAsia"/>
                          <w:bCs/>
                          <w:sz w:val="16"/>
                          <w:szCs w:val="16"/>
                        </w:rPr>
                        <w:t>基礎学力を身に</w:t>
                      </w:r>
                      <w:r w:rsidR="00DC1350">
                        <w:rPr>
                          <w:rFonts w:asciiTheme="minorEastAsia" w:hAnsiTheme="minorEastAsia" w:hint="eastAsia"/>
                          <w:bCs/>
                          <w:sz w:val="16"/>
                          <w:szCs w:val="16"/>
                        </w:rPr>
                        <w:t>付け</w:t>
                      </w:r>
                      <w:r w:rsidRPr="00625EE0">
                        <w:rPr>
                          <w:rFonts w:asciiTheme="minorEastAsia" w:hAnsiTheme="minorEastAsia" w:hint="eastAsia"/>
                          <w:bCs/>
                          <w:sz w:val="16"/>
                          <w:szCs w:val="16"/>
                        </w:rPr>
                        <w:t>させ、自ら学ぶ意欲と児童一人一人の資質を十分伸長させる。児童にとって心の居場所のある教育を</w:t>
                      </w:r>
                      <w:r>
                        <w:rPr>
                          <w:rFonts w:asciiTheme="minorEastAsia" w:hAnsiTheme="minorEastAsia" w:hint="eastAsia"/>
                          <w:bCs/>
                          <w:sz w:val="16"/>
                          <w:szCs w:val="16"/>
                        </w:rPr>
                        <w:t>目指す。</w:t>
                      </w:r>
                      <w:r w:rsidRPr="00625EE0">
                        <w:rPr>
                          <w:rFonts w:asciiTheme="minorEastAsia" w:hAnsiTheme="minorEastAsia" w:hint="eastAsia"/>
                          <w:bCs/>
                          <w:sz w:val="16"/>
                          <w:szCs w:val="16"/>
                        </w:rPr>
                        <w:t>偏見や差別の不合理性に気付かせ、自他を尊重する心情や態度を育成する。</w:t>
                      </w:r>
                    </w:p>
                  </w:txbxContent>
                </v:textbox>
                <w10:wrap anchorx="margin"/>
              </v:shape>
            </w:pict>
          </mc:Fallback>
        </mc:AlternateContent>
      </w:r>
      <w:r w:rsidR="00625EE0">
        <w:rPr>
          <w:noProof/>
        </w:rPr>
        <mc:AlternateContent>
          <mc:Choice Requires="wps">
            <w:drawing>
              <wp:anchor distT="0" distB="0" distL="114300" distR="114300" simplePos="0" relativeHeight="251572736" behindDoc="0" locked="0" layoutInCell="1" allowOverlap="1" wp14:anchorId="42231E62" wp14:editId="625AC02F">
                <wp:simplePos x="0" y="0"/>
                <wp:positionH relativeFrom="margin">
                  <wp:align>right</wp:align>
                </wp:positionH>
                <wp:positionV relativeFrom="paragraph">
                  <wp:posOffset>87923</wp:posOffset>
                </wp:positionV>
                <wp:extent cx="2159635" cy="1494692"/>
                <wp:effectExtent l="0" t="0" r="12065" b="10795"/>
                <wp:wrapNone/>
                <wp:docPr id="3" name="テキスト ボックス 3"/>
                <wp:cNvGraphicFramePr/>
                <a:graphic xmlns:a="http://schemas.openxmlformats.org/drawingml/2006/main">
                  <a:graphicData uri="http://schemas.microsoft.com/office/word/2010/wordprocessingShape">
                    <wps:wsp>
                      <wps:cNvSpPr txBox="1"/>
                      <wps:spPr>
                        <a:xfrm>
                          <a:off x="0" y="0"/>
                          <a:ext cx="2159635" cy="1494692"/>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818A40"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目標策定の方針</w:t>
                            </w:r>
                          </w:p>
                          <w:p w14:paraId="35A1B1F6" w14:textId="5F2BF18E" w:rsidR="00921448" w:rsidRPr="00625EE0" w:rsidRDefault="00625EE0" w:rsidP="00921448">
                            <w:pPr>
                              <w:spacing w:line="0" w:lineRule="atLeast"/>
                              <w:jc w:val="left"/>
                              <w:rPr>
                                <w:sz w:val="18"/>
                                <w:szCs w:val="18"/>
                              </w:rPr>
                            </w:pPr>
                            <w:r w:rsidRPr="00625EE0">
                              <w:rPr>
                                <w:rFonts w:hint="eastAsia"/>
                                <w:sz w:val="18"/>
                                <w:szCs w:val="18"/>
                              </w:rPr>
                              <w:t>・いじめのない学校</w:t>
                            </w:r>
                          </w:p>
                          <w:p w14:paraId="33DEAE20" w14:textId="4E1A8658" w:rsidR="00625EE0" w:rsidRPr="00625EE0" w:rsidRDefault="00625EE0" w:rsidP="00921448">
                            <w:pPr>
                              <w:spacing w:line="0" w:lineRule="atLeast"/>
                              <w:jc w:val="left"/>
                              <w:rPr>
                                <w:sz w:val="18"/>
                                <w:szCs w:val="18"/>
                              </w:rPr>
                            </w:pPr>
                            <w:r w:rsidRPr="00625EE0">
                              <w:rPr>
                                <w:rFonts w:hint="eastAsia"/>
                                <w:sz w:val="18"/>
                                <w:szCs w:val="18"/>
                              </w:rPr>
                              <w:t>・みんなが仲良く助け合う学校</w:t>
                            </w:r>
                          </w:p>
                          <w:p w14:paraId="6AA0CCB6" w14:textId="5A295FA4" w:rsidR="00625EE0" w:rsidRPr="00625EE0" w:rsidRDefault="00625EE0" w:rsidP="00921448">
                            <w:pPr>
                              <w:spacing w:line="0" w:lineRule="atLeast"/>
                              <w:jc w:val="left"/>
                              <w:rPr>
                                <w:sz w:val="18"/>
                                <w:szCs w:val="18"/>
                              </w:rPr>
                            </w:pPr>
                            <w:r w:rsidRPr="00625EE0">
                              <w:rPr>
                                <w:rFonts w:hint="eastAsia"/>
                                <w:sz w:val="18"/>
                                <w:szCs w:val="18"/>
                              </w:rPr>
                              <w:t>・心の通い合う学校</w:t>
                            </w:r>
                          </w:p>
                          <w:p w14:paraId="00470E8B" w14:textId="714F27A3" w:rsidR="00625EE0" w:rsidRPr="00625EE0" w:rsidRDefault="00625EE0" w:rsidP="00921448">
                            <w:pPr>
                              <w:spacing w:line="0" w:lineRule="atLeast"/>
                              <w:jc w:val="left"/>
                              <w:rPr>
                                <w:sz w:val="18"/>
                                <w:szCs w:val="18"/>
                              </w:rPr>
                            </w:pPr>
                            <w:r w:rsidRPr="00625EE0">
                              <w:rPr>
                                <w:rFonts w:hint="eastAsia"/>
                                <w:sz w:val="18"/>
                                <w:szCs w:val="18"/>
                              </w:rPr>
                              <w:t>・</w:t>
                            </w:r>
                            <w:r w:rsidR="00DC1350">
                              <w:rPr>
                                <w:rFonts w:hint="eastAsia"/>
                                <w:sz w:val="18"/>
                                <w:szCs w:val="18"/>
                              </w:rPr>
                              <w:t>思いやり溢れる</w:t>
                            </w:r>
                            <w:r w:rsidRPr="00625EE0">
                              <w:rPr>
                                <w:rFonts w:hint="eastAsia"/>
                                <w:sz w:val="18"/>
                                <w:szCs w:val="18"/>
                              </w:rPr>
                              <w:t>学校</w:t>
                            </w:r>
                          </w:p>
                          <w:p w14:paraId="30B59776" w14:textId="01BD0C6A" w:rsidR="00625EE0" w:rsidRPr="00625EE0" w:rsidRDefault="00625EE0" w:rsidP="00625EE0">
                            <w:pPr>
                              <w:spacing w:line="0" w:lineRule="atLeast"/>
                              <w:ind w:left="180" w:hangingChars="100" w:hanging="180"/>
                              <w:jc w:val="left"/>
                              <w:rPr>
                                <w:sz w:val="18"/>
                                <w:szCs w:val="18"/>
                              </w:rPr>
                            </w:pPr>
                            <w:r w:rsidRPr="00625EE0">
                              <w:rPr>
                                <w:rFonts w:hint="eastAsia"/>
                                <w:sz w:val="18"/>
                                <w:szCs w:val="18"/>
                              </w:rPr>
                              <w:t>・筋道を立てて考え、論理的な話し合いができる学校</w:t>
                            </w:r>
                          </w:p>
                          <w:p w14:paraId="4C91F9ED" w14:textId="4E33C896" w:rsidR="00625EE0" w:rsidRPr="00625EE0" w:rsidRDefault="00625EE0" w:rsidP="00625EE0">
                            <w:pPr>
                              <w:spacing w:line="0" w:lineRule="atLeast"/>
                              <w:ind w:left="180" w:hangingChars="100" w:hanging="180"/>
                              <w:jc w:val="left"/>
                              <w:rPr>
                                <w:sz w:val="18"/>
                                <w:szCs w:val="18"/>
                              </w:rPr>
                            </w:pPr>
                            <w:r w:rsidRPr="00625EE0">
                              <w:rPr>
                                <w:rFonts w:hint="eastAsia"/>
                                <w:sz w:val="18"/>
                                <w:szCs w:val="18"/>
                              </w:rPr>
                              <w:t>・心と体を鍛え、何事にも意欲的に立ち向かう人を育成する学校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1E62" id="テキスト ボックス 3" o:spid="_x0000_s1038" type="#_x0000_t202" style="position:absolute;left:0;text-align:left;margin-left:118.85pt;margin-top:6.9pt;width:170.05pt;height:117.7pt;z-index:251572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" fillcolor="#fbd4b4 [1305]" strokeweight=".5pt">
                <v:textbox>
                  <w:txbxContent>
                    <w:p w14:paraId="65818A40"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目標策定の方針</w:t>
                      </w:r>
                    </w:p>
                    <w:p w14:paraId="35A1B1F6" w14:textId="5F2BF18E" w:rsidR="00921448" w:rsidRPr="00625EE0" w:rsidRDefault="00625EE0" w:rsidP="00921448">
                      <w:pPr>
                        <w:spacing w:line="0" w:lineRule="atLeast"/>
                        <w:jc w:val="left"/>
                        <w:rPr>
                          <w:sz w:val="18"/>
                          <w:szCs w:val="18"/>
                        </w:rPr>
                      </w:pPr>
                      <w:r w:rsidRPr="00625EE0">
                        <w:rPr>
                          <w:rFonts w:hint="eastAsia"/>
                          <w:sz w:val="18"/>
                          <w:szCs w:val="18"/>
                        </w:rPr>
                        <w:t>・いじめのない学校</w:t>
                      </w:r>
                    </w:p>
                    <w:p w14:paraId="33DEAE20" w14:textId="4E1A8658" w:rsidR="00625EE0" w:rsidRPr="00625EE0" w:rsidRDefault="00625EE0" w:rsidP="00921448">
                      <w:pPr>
                        <w:spacing w:line="0" w:lineRule="atLeast"/>
                        <w:jc w:val="left"/>
                        <w:rPr>
                          <w:sz w:val="18"/>
                          <w:szCs w:val="18"/>
                        </w:rPr>
                      </w:pPr>
                      <w:r w:rsidRPr="00625EE0">
                        <w:rPr>
                          <w:rFonts w:hint="eastAsia"/>
                          <w:sz w:val="18"/>
                          <w:szCs w:val="18"/>
                        </w:rPr>
                        <w:t>・みんなが仲良く助け合う学校</w:t>
                      </w:r>
                    </w:p>
                    <w:p w14:paraId="6AA0CCB6" w14:textId="5A295FA4" w:rsidR="00625EE0" w:rsidRPr="00625EE0" w:rsidRDefault="00625EE0" w:rsidP="00921448">
                      <w:pPr>
                        <w:spacing w:line="0" w:lineRule="atLeast"/>
                        <w:jc w:val="left"/>
                        <w:rPr>
                          <w:sz w:val="18"/>
                          <w:szCs w:val="18"/>
                        </w:rPr>
                      </w:pPr>
                      <w:r w:rsidRPr="00625EE0">
                        <w:rPr>
                          <w:rFonts w:hint="eastAsia"/>
                          <w:sz w:val="18"/>
                          <w:szCs w:val="18"/>
                        </w:rPr>
                        <w:t>・心の通い合う学校</w:t>
                      </w:r>
                    </w:p>
                    <w:p w14:paraId="00470E8B" w14:textId="714F27A3" w:rsidR="00625EE0" w:rsidRPr="00625EE0" w:rsidRDefault="00625EE0" w:rsidP="00921448">
                      <w:pPr>
                        <w:spacing w:line="0" w:lineRule="atLeast"/>
                        <w:jc w:val="left"/>
                        <w:rPr>
                          <w:sz w:val="18"/>
                          <w:szCs w:val="18"/>
                        </w:rPr>
                      </w:pPr>
                      <w:r w:rsidRPr="00625EE0">
                        <w:rPr>
                          <w:rFonts w:hint="eastAsia"/>
                          <w:sz w:val="18"/>
                          <w:szCs w:val="18"/>
                        </w:rPr>
                        <w:t>・</w:t>
                      </w:r>
                      <w:r w:rsidR="00DC1350">
                        <w:rPr>
                          <w:rFonts w:hint="eastAsia"/>
                          <w:sz w:val="18"/>
                          <w:szCs w:val="18"/>
                        </w:rPr>
                        <w:t>思いやり溢れる</w:t>
                      </w:r>
                      <w:r w:rsidRPr="00625EE0">
                        <w:rPr>
                          <w:rFonts w:hint="eastAsia"/>
                          <w:sz w:val="18"/>
                          <w:szCs w:val="18"/>
                        </w:rPr>
                        <w:t>学校</w:t>
                      </w:r>
                    </w:p>
                    <w:p w14:paraId="30B59776" w14:textId="01BD0C6A" w:rsidR="00625EE0" w:rsidRPr="00625EE0" w:rsidRDefault="00625EE0" w:rsidP="00625EE0">
                      <w:pPr>
                        <w:spacing w:line="0" w:lineRule="atLeast"/>
                        <w:ind w:left="180" w:hangingChars="100" w:hanging="180"/>
                        <w:jc w:val="left"/>
                        <w:rPr>
                          <w:sz w:val="18"/>
                          <w:szCs w:val="18"/>
                        </w:rPr>
                      </w:pPr>
                      <w:r w:rsidRPr="00625EE0">
                        <w:rPr>
                          <w:rFonts w:hint="eastAsia"/>
                          <w:sz w:val="18"/>
                          <w:szCs w:val="18"/>
                        </w:rPr>
                        <w:t>・筋道を立てて考え、論理的な話し合いができる学校</w:t>
                      </w:r>
                    </w:p>
                    <w:p w14:paraId="4C91F9ED" w14:textId="4E33C896" w:rsidR="00625EE0" w:rsidRPr="00625EE0" w:rsidRDefault="00625EE0" w:rsidP="00625EE0">
                      <w:pPr>
                        <w:spacing w:line="0" w:lineRule="atLeast"/>
                        <w:ind w:left="180" w:hangingChars="100" w:hanging="180"/>
                        <w:jc w:val="left"/>
                        <w:rPr>
                          <w:sz w:val="18"/>
                          <w:szCs w:val="18"/>
                        </w:rPr>
                      </w:pPr>
                      <w:r w:rsidRPr="00625EE0">
                        <w:rPr>
                          <w:rFonts w:hint="eastAsia"/>
                          <w:sz w:val="18"/>
                          <w:szCs w:val="18"/>
                        </w:rPr>
                        <w:t>・心と体を鍛え、何事にも意欲的に立ち向かう人を育成する学校</w:t>
                      </w:r>
                    </w:p>
                  </w:txbxContent>
                </v:textbox>
                <w10:wrap anchorx="margin"/>
              </v:shape>
            </w:pict>
          </mc:Fallback>
        </mc:AlternateContent>
      </w:r>
      <w:r w:rsidR="00625EE0">
        <w:rPr>
          <w:noProof/>
        </w:rPr>
        <mc:AlternateContent>
          <mc:Choice Requires="wps">
            <w:drawing>
              <wp:anchor distT="0" distB="0" distL="114300" distR="114300" simplePos="0" relativeHeight="251652608" behindDoc="0" locked="0" layoutInCell="1" allowOverlap="1" wp14:anchorId="27D5B578" wp14:editId="0D18A2F7">
                <wp:simplePos x="0" y="0"/>
                <wp:positionH relativeFrom="margin">
                  <wp:align>center</wp:align>
                </wp:positionH>
                <wp:positionV relativeFrom="paragraph">
                  <wp:posOffset>52266</wp:posOffset>
                </wp:positionV>
                <wp:extent cx="1951892" cy="1055077"/>
                <wp:effectExtent l="0" t="0" r="10795" b="12065"/>
                <wp:wrapNone/>
                <wp:docPr id="2" name="テキスト ボックス 2"/>
                <wp:cNvGraphicFramePr/>
                <a:graphic xmlns:a="http://schemas.openxmlformats.org/drawingml/2006/main">
                  <a:graphicData uri="http://schemas.microsoft.com/office/word/2010/wordprocessingShape">
                    <wps:wsp>
                      <wps:cNvSpPr txBox="1"/>
                      <wps:spPr>
                        <a:xfrm>
                          <a:off x="0" y="0"/>
                          <a:ext cx="1951892" cy="1055077"/>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854DA"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学校の教育目標</w:t>
                            </w:r>
                          </w:p>
                          <w:p w14:paraId="413C2C07" w14:textId="0E2EB971" w:rsidR="000C7F40" w:rsidRPr="00C5727A" w:rsidRDefault="00625EE0" w:rsidP="000C7F40">
                            <w:pPr>
                              <w:spacing w:line="0" w:lineRule="atLeast"/>
                              <w:jc w:val="left"/>
                              <w:rPr>
                                <w:rFonts w:asciiTheme="minorEastAsia" w:hAnsiTheme="minorEastAsia"/>
                                <w:sz w:val="12"/>
                                <w:szCs w:val="12"/>
                              </w:rPr>
                            </w:pPr>
                            <w:r w:rsidRPr="00C5727A">
                              <w:rPr>
                                <w:rFonts w:asciiTheme="minorEastAsia" w:hAnsiTheme="minorEastAsia" w:hint="eastAsia"/>
                                <w:sz w:val="12"/>
                                <w:szCs w:val="12"/>
                              </w:rPr>
                              <w:t xml:space="preserve">地域社会の一員としての自覚を基に、広く国際的な視野をもち、文化の創造に貢献する資質や能力をもった将来活躍する人材の成長を願い、東京都教育委員会並びに江戸川区教育委員会の教育目標を受け、次の目標を設定し、人権尊重の精神を基盤として、地域や学校環境の特色を生かしながら、社会の変化に対応して主体的に生き、心身ともに健康で人間性豊かな子どもの育成を目指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578" id="テキスト ボックス 2" o:spid="_x0000_s1039" type="#_x0000_t202" style="position:absolute;left:0;text-align:left;margin-left:0;margin-top:4.1pt;width:153.7pt;height:83.1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" fillcolor="#fbd4b4 [1305]" strokeweight=".5pt">
                <v:textbox>
                  <w:txbxContent>
                    <w:p w14:paraId="77D854DA" w14:textId="77777777" w:rsidR="006A2ECD" w:rsidRPr="00BA783A" w:rsidRDefault="002766A0" w:rsidP="002766A0">
                      <w:pPr>
                        <w:spacing w:line="0" w:lineRule="atLeast"/>
                        <w:jc w:val="center"/>
                        <w:rPr>
                          <w:rFonts w:ascii="ＭＳ ゴシック" w:eastAsia="ＭＳ ゴシック" w:hAnsi="ＭＳ ゴシック"/>
                          <w:b/>
                        </w:rPr>
                      </w:pPr>
                      <w:r w:rsidRPr="00BA783A">
                        <w:rPr>
                          <w:rFonts w:ascii="ＭＳ ゴシック" w:eastAsia="ＭＳ ゴシック" w:hAnsi="ＭＳ ゴシック" w:hint="eastAsia"/>
                          <w:b/>
                        </w:rPr>
                        <w:t>学校の教育目標</w:t>
                      </w:r>
                    </w:p>
                    <w:p w14:paraId="413C2C07" w14:textId="0E2EB971" w:rsidR="000C7F40" w:rsidRPr="00C5727A" w:rsidRDefault="00625EE0" w:rsidP="000C7F40">
                      <w:pPr>
                        <w:spacing w:line="0" w:lineRule="atLeast"/>
                        <w:jc w:val="left"/>
                        <w:rPr>
                          <w:rFonts w:asciiTheme="minorEastAsia" w:hAnsiTheme="minorEastAsia"/>
                          <w:sz w:val="12"/>
                          <w:szCs w:val="12"/>
                        </w:rPr>
                      </w:pPr>
                      <w:r w:rsidRPr="00C5727A">
                        <w:rPr>
                          <w:rFonts w:asciiTheme="minorEastAsia" w:hAnsiTheme="minorEastAsia" w:hint="eastAsia"/>
                          <w:sz w:val="12"/>
                          <w:szCs w:val="12"/>
                        </w:rPr>
                        <w:t xml:space="preserve">地域社会の一員としての自覚を基に、広く国際的な視野をもち、文化の創造に貢献する資質や能力をもった将来活躍する人材の成長を願い、東京都教育委員会並びに江戸川区教育委員会の教育目標を受け、次の目標を設定し、人権尊重の精神を基盤として、地域や学校環境の特色を生かしながら、社会の変化に対応して主体的に生き、心身ともに健康で人間性豊かな子どもの育成を目指す。     </w:t>
                      </w:r>
                    </w:p>
                  </w:txbxContent>
                </v:textbox>
                <w10:wrap anchorx="margin"/>
              </v:shape>
            </w:pict>
          </mc:Fallback>
        </mc:AlternateContent>
      </w:r>
      <w:r w:rsidR="00456433">
        <w:rPr>
          <w:noProof/>
        </w:rPr>
        <mc:AlternateContent>
          <mc:Choice Requires="wps">
            <w:drawing>
              <wp:anchor distT="0" distB="0" distL="114300" distR="114300" simplePos="0" relativeHeight="251537920" behindDoc="0" locked="0" layoutInCell="1" allowOverlap="1" wp14:anchorId="634A8F0C" wp14:editId="10A29441">
                <wp:simplePos x="0" y="0"/>
                <wp:positionH relativeFrom="margin">
                  <wp:align>center</wp:align>
                </wp:positionH>
                <wp:positionV relativeFrom="paragraph">
                  <wp:posOffset>628650</wp:posOffset>
                </wp:positionV>
                <wp:extent cx="31115" cy="2451100"/>
                <wp:effectExtent l="19050" t="19050" r="26035" b="25400"/>
                <wp:wrapNone/>
                <wp:docPr id="18" name="直線コネクタ 18"/>
                <wp:cNvGraphicFramePr/>
                <a:graphic xmlns:a="http://schemas.openxmlformats.org/drawingml/2006/main">
                  <a:graphicData uri="http://schemas.microsoft.com/office/word/2010/wordprocessingShape">
                    <wps:wsp>
                      <wps:cNvCnPr/>
                      <wps:spPr>
                        <a:xfrm>
                          <a:off x="0" y="0"/>
                          <a:ext cx="31115" cy="24511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DCC9F" id="直線コネクタ 18" o:spid="_x0000_s1026" style="position:absolute;left:0;text-align:left;z-index:251537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9.5pt" to="2.4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" strokecolor="#4579b8 [3044]" strokeweight="3pt">
                <w10:wrap anchorx="margin"/>
              </v:line>
            </w:pict>
          </mc:Fallback>
        </mc:AlternateContent>
      </w:r>
      <w:r w:rsidR="00456433">
        <w:rPr>
          <w:noProof/>
        </w:rPr>
        <mc:AlternateContent>
          <mc:Choice Requires="wps">
            <w:drawing>
              <wp:anchor distT="0" distB="0" distL="114300" distR="114300" simplePos="0" relativeHeight="251704832" behindDoc="0" locked="0" layoutInCell="1" allowOverlap="1" wp14:anchorId="2813F80E" wp14:editId="367B0B9D">
                <wp:simplePos x="0" y="0"/>
                <wp:positionH relativeFrom="margin">
                  <wp:align>center</wp:align>
                </wp:positionH>
                <wp:positionV relativeFrom="paragraph">
                  <wp:posOffset>3333750</wp:posOffset>
                </wp:positionV>
                <wp:extent cx="6534150" cy="3848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34150" cy="3848100"/>
                        </a:xfrm>
                        <a:prstGeom prst="rect">
                          <a:avLst/>
                        </a:prstGeom>
                        <a:solidFill>
                          <a:srgbClr val="FFFF99"/>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47C8" id="正方形/長方形 7" o:spid="_x0000_s1026" style="position:absolute;left:0;text-align:left;margin-left:0;margin-top:262.5pt;width:514.5pt;height:303pt;z-index:251704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" fillcolor="#ff9" strokecolor="#243f60 [1604]">
                <w10:wrap anchorx="margin"/>
              </v:rect>
            </w:pict>
          </mc:Fallback>
        </mc:AlternateContent>
      </w:r>
      <w:r w:rsidR="00456433">
        <w:rPr>
          <w:noProof/>
        </w:rPr>
        <mc:AlternateContent>
          <mc:Choice Requires="wps">
            <w:drawing>
              <wp:anchor distT="0" distB="0" distL="114300" distR="114300" simplePos="0" relativeHeight="251519486" behindDoc="0" locked="0" layoutInCell="1" allowOverlap="1" wp14:anchorId="20B7305F" wp14:editId="49296FC4">
                <wp:simplePos x="0" y="0"/>
                <wp:positionH relativeFrom="column">
                  <wp:posOffset>3293539</wp:posOffset>
                </wp:positionH>
                <wp:positionV relativeFrom="paragraph">
                  <wp:posOffset>923925</wp:posOffset>
                </wp:positionV>
                <wp:extent cx="1358265" cy="876300"/>
                <wp:effectExtent l="0" t="19050" r="13335" b="19050"/>
                <wp:wrapNone/>
                <wp:docPr id="19" name="カギ線コネクタ 19"/>
                <wp:cNvGraphicFramePr/>
                <a:graphic xmlns:a="http://schemas.openxmlformats.org/drawingml/2006/main">
                  <a:graphicData uri="http://schemas.microsoft.com/office/word/2010/wordprocessingShape">
                    <wps:wsp>
                      <wps:cNvCnPr/>
                      <wps:spPr>
                        <a:xfrm>
                          <a:off x="0" y="0"/>
                          <a:ext cx="1358265" cy="876300"/>
                        </a:xfrm>
                        <a:prstGeom prst="bentConnector3">
                          <a:avLst>
                            <a:gd name="adj1" fmla="val 82408"/>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C962B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9" o:spid="_x0000_s1026" type="#_x0000_t34" style="position:absolute;left:0;text-align:left;margin-left:259.35pt;margin-top:72.75pt;width:106.95pt;height:69pt;z-index:251519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" adj="17800" strokecolor="#4579b8 [3044]" strokeweight="3pt"/>
            </w:pict>
          </mc:Fallback>
        </mc:AlternateContent>
      </w:r>
      <w:r w:rsidR="00456433">
        <w:rPr>
          <w:noProof/>
        </w:rPr>
        <mc:AlternateContent>
          <mc:Choice Requires="wps">
            <w:drawing>
              <wp:anchor distT="0" distB="0" distL="114300" distR="114300" simplePos="0" relativeHeight="251520511" behindDoc="0" locked="0" layoutInCell="1" allowOverlap="1" wp14:anchorId="1AD8D502" wp14:editId="5C47AD62">
                <wp:simplePos x="0" y="0"/>
                <wp:positionH relativeFrom="column">
                  <wp:posOffset>2111581</wp:posOffset>
                </wp:positionH>
                <wp:positionV relativeFrom="paragraph">
                  <wp:posOffset>466090</wp:posOffset>
                </wp:positionV>
                <wp:extent cx="2419350" cy="9525"/>
                <wp:effectExtent l="19050" t="19050" r="19050" b="28575"/>
                <wp:wrapNone/>
                <wp:docPr id="17" name="直線コネクタ 17"/>
                <wp:cNvGraphicFramePr/>
                <a:graphic xmlns:a="http://schemas.openxmlformats.org/drawingml/2006/main">
                  <a:graphicData uri="http://schemas.microsoft.com/office/word/2010/wordprocessingShape">
                    <wps:wsp>
                      <wps:cNvCnPr/>
                      <wps:spPr>
                        <a:xfrm flipV="1">
                          <a:off x="0" y="0"/>
                          <a:ext cx="2419350"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851ECF7" id="直線コネクタ 17" o:spid="_x0000_s1026" style="position:absolute;left:0;text-align:left;flip:y;z-index:251520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5pt,36.7pt" to="356.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" strokecolor="#4579b8 [3044]" strokeweight="3pt"/>
            </w:pict>
          </mc:Fallback>
        </mc:AlternateContent>
      </w:r>
      <w:r w:rsidR="00456433">
        <w:rPr>
          <w:noProof/>
        </w:rPr>
        <mc:AlternateContent>
          <mc:Choice Requires="wps">
            <w:drawing>
              <wp:anchor distT="0" distB="0" distL="114300" distR="114300" simplePos="0" relativeHeight="251557376" behindDoc="0" locked="0" layoutInCell="1" allowOverlap="1" wp14:anchorId="7184771A" wp14:editId="026B442E">
                <wp:simplePos x="0" y="0"/>
                <wp:positionH relativeFrom="margin">
                  <wp:posOffset>0</wp:posOffset>
                </wp:positionH>
                <wp:positionV relativeFrom="paragraph">
                  <wp:posOffset>33449</wp:posOffset>
                </wp:positionV>
                <wp:extent cx="2160000" cy="2714625"/>
                <wp:effectExtent l="0" t="0" r="12065" b="28575"/>
                <wp:wrapNone/>
                <wp:docPr id="1" name="テキスト ボックス 1"/>
                <wp:cNvGraphicFramePr/>
                <a:graphic xmlns:a="http://schemas.openxmlformats.org/drawingml/2006/main">
                  <a:graphicData uri="http://schemas.microsoft.com/office/word/2010/wordprocessingShape">
                    <wps:wsp>
                      <wps:cNvSpPr txBox="1"/>
                      <wps:spPr>
                        <a:xfrm>
                          <a:off x="0" y="0"/>
                          <a:ext cx="2160000" cy="2714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CD65CF" w14:textId="77777777" w:rsidR="006A2ECD" w:rsidRPr="00A34CED" w:rsidRDefault="006A2ECD" w:rsidP="00EA7F54">
                            <w:pPr>
                              <w:spacing w:line="0" w:lineRule="atLeast"/>
                              <w:ind w:leftChars="-67" w:left="-141" w:rightChars="-32" w:right="-67"/>
                              <w:jc w:val="center"/>
                              <w:rPr>
                                <w:rFonts w:ascii="ＭＳ ゴシック" w:eastAsia="ＭＳ ゴシック" w:hAnsi="ＭＳ ゴシック"/>
                                <w:b/>
                              </w:rPr>
                            </w:pPr>
                            <w:r w:rsidRPr="00A34CED">
                              <w:rPr>
                                <w:rFonts w:ascii="ＭＳ ゴシック" w:eastAsia="ＭＳ ゴシック" w:hAnsi="ＭＳ ゴシック" w:hint="eastAsia"/>
                                <w:b/>
                              </w:rPr>
                              <w:t>人権に関する法令</w:t>
                            </w:r>
                            <w:r w:rsidR="002314C7" w:rsidRPr="00A34CED">
                              <w:rPr>
                                <w:rFonts w:ascii="ＭＳ ゴシック" w:eastAsia="ＭＳ ゴシック" w:hAnsi="ＭＳ ゴシック" w:hint="eastAsia"/>
                                <w:b/>
                              </w:rPr>
                              <w:t>等</w:t>
                            </w:r>
                          </w:p>
                          <w:p w14:paraId="673FC540" w14:textId="77777777" w:rsidR="00EA7F54"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・日本国憲法</w:t>
                            </w:r>
                          </w:p>
                          <w:p w14:paraId="6D1A9A3F" w14:textId="6481EBCB" w:rsidR="006A2ECD"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・教育基本法</w:t>
                            </w:r>
                          </w:p>
                          <w:p w14:paraId="309C6676" w14:textId="77777777" w:rsidR="006A2ECD"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・学習指導要領</w:t>
                            </w:r>
                          </w:p>
                          <w:p w14:paraId="7B139534" w14:textId="77777777" w:rsidR="006A2ECD" w:rsidRPr="00CE434B" w:rsidRDefault="006A2ECD"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w:t>
                            </w:r>
                            <w:r w:rsidR="002766A0" w:rsidRPr="00CE434B">
                              <w:rPr>
                                <w:rFonts w:hint="eastAsia"/>
                                <w:spacing w:val="-2"/>
                                <w:sz w:val="17"/>
                                <w:szCs w:val="17"/>
                              </w:rPr>
                              <w:t>人権教育及び人権啓発の推</w:t>
                            </w:r>
                            <w:r w:rsidR="002314C7" w:rsidRPr="00CE434B">
                              <w:rPr>
                                <w:rFonts w:hint="eastAsia"/>
                                <w:spacing w:val="-2"/>
                                <w:sz w:val="17"/>
                                <w:szCs w:val="17"/>
                              </w:rPr>
                              <w:t>進</w:t>
                            </w:r>
                            <w:r w:rsidR="002766A0" w:rsidRPr="00CE434B">
                              <w:rPr>
                                <w:rFonts w:hint="eastAsia"/>
                                <w:spacing w:val="-2"/>
                                <w:sz w:val="17"/>
                                <w:szCs w:val="17"/>
                              </w:rPr>
                              <w:t>に関する法律</w:t>
                            </w:r>
                          </w:p>
                          <w:p w14:paraId="394FF203" w14:textId="77777777" w:rsidR="002766A0"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・人権教育・啓発に関する基</w:t>
                            </w:r>
                            <w:r w:rsidR="002314C7" w:rsidRPr="00CE434B">
                              <w:rPr>
                                <w:rFonts w:hint="eastAsia"/>
                                <w:spacing w:val="-2"/>
                                <w:sz w:val="17"/>
                                <w:szCs w:val="17"/>
                              </w:rPr>
                              <w:t>本</w:t>
                            </w:r>
                            <w:r w:rsidRPr="00CE434B">
                              <w:rPr>
                                <w:rFonts w:hint="eastAsia"/>
                                <w:spacing w:val="-2"/>
                                <w:sz w:val="17"/>
                                <w:szCs w:val="17"/>
                              </w:rPr>
                              <w:t>計画</w:t>
                            </w:r>
                          </w:p>
                          <w:p w14:paraId="4B043C53" w14:textId="77777777" w:rsidR="00A34CED" w:rsidRPr="00CE434B" w:rsidRDefault="00A34CED"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w:t>
                            </w:r>
                            <w:r w:rsidRPr="00CE434B">
                              <w:rPr>
                                <w:spacing w:val="-2"/>
                                <w:sz w:val="17"/>
                                <w:szCs w:val="17"/>
                              </w:rPr>
                              <w:t>東京都オリンピック憲章にうたわれる人権尊重の理念の実現を</w:t>
                            </w:r>
                            <w:r w:rsidRPr="00CE434B">
                              <w:rPr>
                                <w:rFonts w:hint="eastAsia"/>
                                <w:spacing w:val="-2"/>
                                <w:sz w:val="17"/>
                                <w:szCs w:val="17"/>
                              </w:rPr>
                              <w:t>目指す</w:t>
                            </w:r>
                            <w:r w:rsidRPr="00CE434B">
                              <w:rPr>
                                <w:spacing w:val="-2"/>
                                <w:sz w:val="17"/>
                                <w:szCs w:val="17"/>
                              </w:rPr>
                              <w:t>条例</w:t>
                            </w:r>
                          </w:p>
                          <w:p w14:paraId="7C8B10D1" w14:textId="77777777" w:rsidR="002766A0"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・東京都人権施策推進指針</w:t>
                            </w:r>
                          </w:p>
                          <w:p w14:paraId="7E112BDE" w14:textId="77652948" w:rsidR="002766A0" w:rsidRPr="00CE434B" w:rsidRDefault="002314C7"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・東京都教育委員会の教育目標</w:t>
                            </w:r>
                            <w:r w:rsidR="002766A0" w:rsidRPr="00CE434B">
                              <w:rPr>
                                <w:rFonts w:hint="eastAsia"/>
                                <w:spacing w:val="-2"/>
                                <w:sz w:val="17"/>
                                <w:szCs w:val="17"/>
                              </w:rPr>
                              <w:t>及び基本方針</w:t>
                            </w:r>
                          </w:p>
                          <w:p w14:paraId="7EEDAF35" w14:textId="077C48EB" w:rsidR="00EA7F54" w:rsidRPr="00CE434B" w:rsidRDefault="00EA7F54"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・江戸川区教育委員会の教育目標</w:t>
                            </w:r>
                            <w:r w:rsidR="007206A6" w:rsidRPr="00CE434B">
                              <w:rPr>
                                <w:rFonts w:hint="eastAsia"/>
                                <w:spacing w:val="-2"/>
                                <w:sz w:val="17"/>
                                <w:szCs w:val="17"/>
                              </w:rPr>
                              <w:t>・基本方針</w:t>
                            </w:r>
                          </w:p>
                          <w:p w14:paraId="73CCCCEB" w14:textId="77777777" w:rsidR="002766A0" w:rsidRPr="00CE434B" w:rsidRDefault="002766A0"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・人権教育の指導方法等の在り方について</w:t>
                            </w:r>
                          </w:p>
                          <w:p w14:paraId="12DE5B85" w14:textId="77777777" w:rsidR="00A34CED"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・児童の権利に関する条約</w:t>
                            </w:r>
                          </w:p>
                          <w:p w14:paraId="3234700B" w14:textId="77777777" w:rsidR="007206A6" w:rsidRPr="00CE434B" w:rsidRDefault="00A34CED" w:rsidP="00EA7F54">
                            <w:pPr>
                              <w:snapToGrid w:val="0"/>
                              <w:spacing w:line="0" w:lineRule="atLeast"/>
                              <w:ind w:leftChars="-67" w:left="-141" w:rightChars="-32" w:right="-67"/>
                              <w:rPr>
                                <w:spacing w:val="-2"/>
                                <w:sz w:val="17"/>
                                <w:szCs w:val="17"/>
                              </w:rPr>
                            </w:pPr>
                            <w:r w:rsidRPr="00CE434B">
                              <w:rPr>
                                <w:rFonts w:hint="eastAsia"/>
                                <w:spacing w:val="-2"/>
                                <w:sz w:val="17"/>
                                <w:szCs w:val="17"/>
                              </w:rPr>
                              <w:t>・</w:t>
                            </w:r>
                            <w:r w:rsidRPr="00CE434B">
                              <w:rPr>
                                <w:spacing w:val="-2"/>
                                <w:sz w:val="17"/>
                                <w:szCs w:val="17"/>
                              </w:rPr>
                              <w:t>江戸川区子どもの権利条例</w:t>
                            </w:r>
                          </w:p>
                          <w:p w14:paraId="7769B270" w14:textId="41B7CBF0" w:rsidR="002766A0" w:rsidRPr="00CE434B" w:rsidRDefault="007206A6" w:rsidP="00456433">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・江戸川区性の平等と多様性を尊重する社会づくり条例</w:t>
                            </w:r>
                            <w:r w:rsidR="002314C7" w:rsidRPr="00CE434B">
                              <w:rPr>
                                <w:rFonts w:hint="eastAsia"/>
                                <w:spacing w:val="-2"/>
                                <w:sz w:val="17"/>
                                <w:szCs w:val="17"/>
                              </w:rPr>
                              <w:t xml:space="preserve">　</w:t>
                            </w:r>
                            <w:r w:rsidR="002766A0" w:rsidRPr="00CE434B">
                              <w:rPr>
                                <w:rFonts w:hint="eastAsia"/>
                                <w:spacing w:val="-2"/>
                                <w:sz w:val="17"/>
                                <w:szCs w:val="17"/>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771A" id="テキスト ボックス 1" o:spid="_x0000_s1040" type="#_x0000_t202" style="position:absolute;left:0;text-align:left;margin-left:0;margin-top:2.65pt;width:170.1pt;height:213.75pt;z-index:25155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" fillcolor="#fbd4b4 [1305]" strokeweight=".5pt">
                <v:textbox>
                  <w:txbxContent>
                    <w:p w14:paraId="7ACD65CF" w14:textId="77777777" w:rsidR="006A2ECD" w:rsidRPr="00A34CED" w:rsidRDefault="006A2ECD" w:rsidP="00EA7F54">
                      <w:pPr>
                        <w:spacing w:line="0" w:lineRule="atLeast"/>
                        <w:ind w:leftChars="-67" w:left="-141" w:rightChars="-32" w:right="-67"/>
                        <w:jc w:val="center"/>
                        <w:rPr>
                          <w:rFonts w:ascii="ＭＳ ゴシック" w:eastAsia="ＭＳ ゴシック" w:hAnsi="ＭＳ ゴシック"/>
                          <w:b/>
                        </w:rPr>
                      </w:pPr>
                      <w:r w:rsidRPr="00A34CED">
                        <w:rPr>
                          <w:rFonts w:ascii="ＭＳ ゴシック" w:eastAsia="ＭＳ ゴシック" w:hAnsi="ＭＳ ゴシック" w:hint="eastAsia"/>
                          <w:b/>
                        </w:rPr>
                        <w:t>人権に関する法令</w:t>
                      </w:r>
                      <w:r w:rsidR="002314C7" w:rsidRPr="00A34CED">
                        <w:rPr>
                          <w:rFonts w:ascii="ＭＳ ゴシック" w:eastAsia="ＭＳ ゴシック" w:hAnsi="ＭＳ ゴシック" w:hint="eastAsia"/>
                          <w:b/>
                        </w:rPr>
                        <w:t>等</w:t>
                      </w:r>
                    </w:p>
                    <w:p w14:paraId="673FC540" w14:textId="77777777" w:rsidR="00EA7F54"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・日本国憲法</w:t>
                      </w:r>
                    </w:p>
                    <w:p w14:paraId="6D1A9A3F" w14:textId="6481EBCB" w:rsidR="006A2ECD"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・教育基本法</w:t>
                      </w:r>
                    </w:p>
                    <w:p w14:paraId="309C6676" w14:textId="77777777" w:rsidR="006A2ECD" w:rsidRPr="00CE434B" w:rsidRDefault="006A2ECD" w:rsidP="00EA7F54">
                      <w:pPr>
                        <w:snapToGrid w:val="0"/>
                        <w:spacing w:line="0" w:lineRule="atLeast"/>
                        <w:ind w:leftChars="-67" w:left="-141" w:rightChars="-32" w:right="-67"/>
                        <w:rPr>
                          <w:spacing w:val="-2"/>
                          <w:sz w:val="17"/>
                          <w:szCs w:val="17"/>
                        </w:rPr>
                      </w:pPr>
                      <w:r w:rsidRPr="00CE434B">
                        <w:rPr>
                          <w:rFonts w:hint="eastAsia"/>
                          <w:spacing w:val="-2"/>
                          <w:sz w:val="17"/>
                          <w:szCs w:val="17"/>
                        </w:rPr>
                        <w:t>・学習指導要領</w:t>
                      </w:r>
                    </w:p>
                    <w:p w14:paraId="7B139534" w14:textId="77777777" w:rsidR="006A2ECD" w:rsidRPr="00CE434B" w:rsidRDefault="006A2ECD"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w:t>
                      </w:r>
                      <w:r w:rsidR="002766A0" w:rsidRPr="00CE434B">
                        <w:rPr>
                          <w:rFonts w:hint="eastAsia"/>
                          <w:spacing w:val="-2"/>
                          <w:sz w:val="17"/>
                          <w:szCs w:val="17"/>
                        </w:rPr>
                        <w:t>人権教育及び人権啓発の推</w:t>
                      </w:r>
                      <w:r w:rsidR="002314C7" w:rsidRPr="00CE434B">
                        <w:rPr>
                          <w:rFonts w:hint="eastAsia"/>
                          <w:spacing w:val="-2"/>
                          <w:sz w:val="17"/>
                          <w:szCs w:val="17"/>
                        </w:rPr>
                        <w:t>進</w:t>
                      </w:r>
                      <w:r w:rsidR="002766A0" w:rsidRPr="00CE434B">
                        <w:rPr>
                          <w:rFonts w:hint="eastAsia"/>
                          <w:spacing w:val="-2"/>
                          <w:sz w:val="17"/>
                          <w:szCs w:val="17"/>
                        </w:rPr>
                        <w:t>に関する法律</w:t>
                      </w:r>
                    </w:p>
                    <w:p w14:paraId="394FF203" w14:textId="77777777" w:rsidR="002766A0"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・人権教育・啓発に関する基</w:t>
                      </w:r>
                      <w:r w:rsidR="002314C7" w:rsidRPr="00CE434B">
                        <w:rPr>
                          <w:rFonts w:hint="eastAsia"/>
                          <w:spacing w:val="-2"/>
                          <w:sz w:val="17"/>
                          <w:szCs w:val="17"/>
                        </w:rPr>
                        <w:t>本</w:t>
                      </w:r>
                      <w:r w:rsidRPr="00CE434B">
                        <w:rPr>
                          <w:rFonts w:hint="eastAsia"/>
                          <w:spacing w:val="-2"/>
                          <w:sz w:val="17"/>
                          <w:szCs w:val="17"/>
                        </w:rPr>
                        <w:t>計画</w:t>
                      </w:r>
                    </w:p>
                    <w:p w14:paraId="4B043C53" w14:textId="77777777" w:rsidR="00A34CED" w:rsidRPr="00CE434B" w:rsidRDefault="00A34CED"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w:t>
                      </w:r>
                      <w:r w:rsidRPr="00CE434B">
                        <w:rPr>
                          <w:spacing w:val="-2"/>
                          <w:sz w:val="17"/>
                          <w:szCs w:val="17"/>
                        </w:rPr>
                        <w:t>東京都オリンピック憲章にうたわれる人権尊重の理念の実現を</w:t>
                      </w:r>
                      <w:r w:rsidRPr="00CE434B">
                        <w:rPr>
                          <w:rFonts w:hint="eastAsia"/>
                          <w:spacing w:val="-2"/>
                          <w:sz w:val="17"/>
                          <w:szCs w:val="17"/>
                        </w:rPr>
                        <w:t>目指す</w:t>
                      </w:r>
                      <w:r w:rsidRPr="00CE434B">
                        <w:rPr>
                          <w:spacing w:val="-2"/>
                          <w:sz w:val="17"/>
                          <w:szCs w:val="17"/>
                        </w:rPr>
                        <w:t>条例</w:t>
                      </w:r>
                    </w:p>
                    <w:p w14:paraId="7C8B10D1" w14:textId="77777777" w:rsidR="002766A0"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・東京都人権施策推進指針</w:t>
                      </w:r>
                    </w:p>
                    <w:p w14:paraId="7E112BDE" w14:textId="77652948" w:rsidR="002766A0" w:rsidRPr="00CE434B" w:rsidRDefault="002314C7"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・東京都教育委員会の教育目標</w:t>
                      </w:r>
                      <w:r w:rsidR="002766A0" w:rsidRPr="00CE434B">
                        <w:rPr>
                          <w:rFonts w:hint="eastAsia"/>
                          <w:spacing w:val="-2"/>
                          <w:sz w:val="17"/>
                          <w:szCs w:val="17"/>
                        </w:rPr>
                        <w:t>及び基本方針</w:t>
                      </w:r>
                    </w:p>
                    <w:p w14:paraId="7EEDAF35" w14:textId="077C48EB" w:rsidR="00EA7F54" w:rsidRPr="00CE434B" w:rsidRDefault="00EA7F54"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・江戸川区教育委員会の教育目標</w:t>
                      </w:r>
                      <w:r w:rsidR="007206A6" w:rsidRPr="00CE434B">
                        <w:rPr>
                          <w:rFonts w:hint="eastAsia"/>
                          <w:spacing w:val="-2"/>
                          <w:sz w:val="17"/>
                          <w:szCs w:val="17"/>
                        </w:rPr>
                        <w:t>・基本方針</w:t>
                      </w:r>
                    </w:p>
                    <w:p w14:paraId="73CCCCEB" w14:textId="77777777" w:rsidR="002766A0" w:rsidRPr="00CE434B" w:rsidRDefault="002766A0" w:rsidP="00EA7F54">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・人権教育の指導方法等の在り方について</w:t>
                      </w:r>
                    </w:p>
                    <w:p w14:paraId="12DE5B85" w14:textId="77777777" w:rsidR="00A34CED" w:rsidRPr="00CE434B" w:rsidRDefault="002766A0" w:rsidP="00EA7F54">
                      <w:pPr>
                        <w:snapToGrid w:val="0"/>
                        <w:spacing w:line="0" w:lineRule="atLeast"/>
                        <w:ind w:leftChars="-67" w:left="-141" w:rightChars="-32" w:right="-67"/>
                        <w:rPr>
                          <w:spacing w:val="-2"/>
                          <w:sz w:val="17"/>
                          <w:szCs w:val="17"/>
                        </w:rPr>
                      </w:pPr>
                      <w:r w:rsidRPr="00CE434B">
                        <w:rPr>
                          <w:rFonts w:hint="eastAsia"/>
                          <w:spacing w:val="-2"/>
                          <w:sz w:val="17"/>
                          <w:szCs w:val="17"/>
                        </w:rPr>
                        <w:t>・児童の権利に関する条約</w:t>
                      </w:r>
                    </w:p>
                    <w:p w14:paraId="3234700B" w14:textId="77777777" w:rsidR="007206A6" w:rsidRPr="00CE434B" w:rsidRDefault="00A34CED" w:rsidP="00EA7F54">
                      <w:pPr>
                        <w:snapToGrid w:val="0"/>
                        <w:spacing w:line="0" w:lineRule="atLeast"/>
                        <w:ind w:leftChars="-67" w:left="-141" w:rightChars="-32" w:right="-67"/>
                        <w:rPr>
                          <w:spacing w:val="-2"/>
                          <w:sz w:val="17"/>
                          <w:szCs w:val="17"/>
                        </w:rPr>
                      </w:pPr>
                      <w:r w:rsidRPr="00CE434B">
                        <w:rPr>
                          <w:rFonts w:hint="eastAsia"/>
                          <w:spacing w:val="-2"/>
                          <w:sz w:val="17"/>
                          <w:szCs w:val="17"/>
                        </w:rPr>
                        <w:t>・</w:t>
                      </w:r>
                      <w:r w:rsidRPr="00CE434B">
                        <w:rPr>
                          <w:spacing w:val="-2"/>
                          <w:sz w:val="17"/>
                          <w:szCs w:val="17"/>
                        </w:rPr>
                        <w:t>江戸川区子どもの権利条例</w:t>
                      </w:r>
                    </w:p>
                    <w:p w14:paraId="7769B270" w14:textId="41B7CBF0" w:rsidR="002766A0" w:rsidRPr="00CE434B" w:rsidRDefault="007206A6" w:rsidP="00456433">
                      <w:pPr>
                        <w:snapToGrid w:val="0"/>
                        <w:spacing w:line="0" w:lineRule="atLeast"/>
                        <w:ind w:leftChars="-67" w:left="25" w:rightChars="-32" w:right="-67" w:hangingChars="100" w:hanging="166"/>
                        <w:rPr>
                          <w:spacing w:val="-2"/>
                          <w:sz w:val="17"/>
                          <w:szCs w:val="17"/>
                        </w:rPr>
                      </w:pPr>
                      <w:r w:rsidRPr="00CE434B">
                        <w:rPr>
                          <w:rFonts w:hint="eastAsia"/>
                          <w:spacing w:val="-2"/>
                          <w:sz w:val="17"/>
                          <w:szCs w:val="17"/>
                        </w:rPr>
                        <w:t>・江戸川区性の平等と多様性を尊重する社会づくり条例</w:t>
                      </w:r>
                      <w:r w:rsidR="002314C7" w:rsidRPr="00CE434B">
                        <w:rPr>
                          <w:rFonts w:hint="eastAsia"/>
                          <w:spacing w:val="-2"/>
                          <w:sz w:val="17"/>
                          <w:szCs w:val="17"/>
                        </w:rPr>
                        <w:t xml:space="preserve">　</w:t>
                      </w:r>
                      <w:r w:rsidR="002766A0" w:rsidRPr="00CE434B">
                        <w:rPr>
                          <w:rFonts w:hint="eastAsia"/>
                          <w:spacing w:val="-2"/>
                          <w:sz w:val="17"/>
                          <w:szCs w:val="17"/>
                        </w:rPr>
                        <w:t>等</w:t>
                      </w:r>
                    </w:p>
                  </w:txbxContent>
                </v:textbox>
                <w10:wrap anchorx="margin"/>
              </v:shape>
            </w:pict>
          </mc:Fallback>
        </mc:AlternateContent>
      </w:r>
    </w:p>
    <w:sectPr w:rsidR="006A2ECD" w:rsidSect="006A2E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72F7" w14:textId="77777777" w:rsidR="00B31FFE" w:rsidRDefault="00B31FFE" w:rsidP="00432F3C">
      <w:r>
        <w:separator/>
      </w:r>
    </w:p>
  </w:endnote>
  <w:endnote w:type="continuationSeparator" w:id="0">
    <w:p w14:paraId="015482F2" w14:textId="77777777" w:rsidR="00B31FFE" w:rsidRDefault="00B31FFE" w:rsidP="0043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DE4C" w14:textId="77777777" w:rsidR="00B31FFE" w:rsidRDefault="00B31FFE" w:rsidP="00432F3C">
      <w:r>
        <w:separator/>
      </w:r>
    </w:p>
  </w:footnote>
  <w:footnote w:type="continuationSeparator" w:id="0">
    <w:p w14:paraId="6E3F0D21" w14:textId="77777777" w:rsidR="00B31FFE" w:rsidRDefault="00B31FFE" w:rsidP="0043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CD"/>
    <w:rsid w:val="00072E3E"/>
    <w:rsid w:val="000A162E"/>
    <w:rsid w:val="000C7F40"/>
    <w:rsid w:val="002314C7"/>
    <w:rsid w:val="002766A0"/>
    <w:rsid w:val="002E0A0E"/>
    <w:rsid w:val="00304012"/>
    <w:rsid w:val="00432F3C"/>
    <w:rsid w:val="00456433"/>
    <w:rsid w:val="0047571A"/>
    <w:rsid w:val="005C7B7E"/>
    <w:rsid w:val="005E50A2"/>
    <w:rsid w:val="00606DFF"/>
    <w:rsid w:val="00607F6D"/>
    <w:rsid w:val="00625EE0"/>
    <w:rsid w:val="006A2ECD"/>
    <w:rsid w:val="0071637D"/>
    <w:rsid w:val="007206A6"/>
    <w:rsid w:val="007C7A65"/>
    <w:rsid w:val="00913601"/>
    <w:rsid w:val="00921448"/>
    <w:rsid w:val="009702DD"/>
    <w:rsid w:val="00A33EC6"/>
    <w:rsid w:val="00A34CED"/>
    <w:rsid w:val="00A41951"/>
    <w:rsid w:val="00AA2429"/>
    <w:rsid w:val="00AE3FB4"/>
    <w:rsid w:val="00AE5AA6"/>
    <w:rsid w:val="00AF12F2"/>
    <w:rsid w:val="00B31FFE"/>
    <w:rsid w:val="00BA783A"/>
    <w:rsid w:val="00C2061F"/>
    <w:rsid w:val="00C5727A"/>
    <w:rsid w:val="00C70CD7"/>
    <w:rsid w:val="00C91CB3"/>
    <w:rsid w:val="00CE434B"/>
    <w:rsid w:val="00D56B41"/>
    <w:rsid w:val="00DC0B8D"/>
    <w:rsid w:val="00DC1350"/>
    <w:rsid w:val="00DC21AB"/>
    <w:rsid w:val="00EA7F54"/>
    <w:rsid w:val="00ED72E7"/>
    <w:rsid w:val="00EE2821"/>
    <w:rsid w:val="00FB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0CBF2"/>
  <w15:docId w15:val="{3ADFA3D4-578A-4587-B098-B628AAC5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01"/>
    <w:rPr>
      <w:rFonts w:asciiTheme="majorHAnsi" w:eastAsiaTheme="majorEastAsia" w:hAnsiTheme="majorHAnsi" w:cstheme="majorBidi"/>
      <w:sz w:val="18"/>
      <w:szCs w:val="18"/>
    </w:rPr>
  </w:style>
  <w:style w:type="paragraph" w:styleId="a5">
    <w:name w:val="header"/>
    <w:basedOn w:val="a"/>
    <w:link w:val="a6"/>
    <w:uiPriority w:val="99"/>
    <w:unhideWhenUsed/>
    <w:rsid w:val="00432F3C"/>
    <w:pPr>
      <w:tabs>
        <w:tab w:val="center" w:pos="4252"/>
        <w:tab w:val="right" w:pos="8504"/>
      </w:tabs>
      <w:snapToGrid w:val="0"/>
    </w:pPr>
  </w:style>
  <w:style w:type="character" w:customStyle="1" w:styleId="a6">
    <w:name w:val="ヘッダー (文字)"/>
    <w:basedOn w:val="a0"/>
    <w:link w:val="a5"/>
    <w:uiPriority w:val="99"/>
    <w:rsid w:val="00432F3C"/>
  </w:style>
  <w:style w:type="paragraph" w:styleId="a7">
    <w:name w:val="footer"/>
    <w:basedOn w:val="a"/>
    <w:link w:val="a8"/>
    <w:uiPriority w:val="99"/>
    <w:unhideWhenUsed/>
    <w:rsid w:val="00432F3C"/>
    <w:pPr>
      <w:tabs>
        <w:tab w:val="center" w:pos="4252"/>
        <w:tab w:val="right" w:pos="8504"/>
      </w:tabs>
      <w:snapToGrid w:val="0"/>
    </w:pPr>
  </w:style>
  <w:style w:type="character" w:customStyle="1" w:styleId="a8">
    <w:name w:val="フッター (文字)"/>
    <w:basedOn w:val="a0"/>
    <w:link w:val="a7"/>
    <w:uiPriority w:val="99"/>
    <w:rsid w:val="0043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F1E8-CB1F-4E34-8C78-7C44B317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cj432897</cp:lastModifiedBy>
  <cp:revision>12</cp:revision>
  <cp:lastPrinted>2019-12-03T01:23:00Z</cp:lastPrinted>
  <dcterms:created xsi:type="dcterms:W3CDTF">2025-01-09T07:45:00Z</dcterms:created>
  <dcterms:modified xsi:type="dcterms:W3CDTF">2026-01-28T08:42:00Z</dcterms:modified>
</cp:coreProperties>
</file>